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r w:rsidR="00B84E4E">
        <w:rPr>
          <w:b/>
        </w:rPr>
        <w:t xml:space="preserve"> </w:t>
      </w: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D20AAE" w:rsidP="001F18D6">
      <w:pPr>
        <w:spacing w:after="0"/>
        <w:jc w:val="center"/>
        <w:rPr>
          <w:b/>
        </w:rPr>
      </w:pPr>
      <w:r>
        <w:rPr>
          <w:b/>
        </w:rPr>
        <w:t>April 14, 2016</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C01945" w:rsidRDefault="00DE53AE" w:rsidP="002F1C82">
      <w:pPr>
        <w:pStyle w:val="NoSpacing"/>
      </w:pPr>
      <w:r>
        <w:t>Present: Drs.</w:t>
      </w:r>
      <w:r w:rsidR="0064098A">
        <w:t xml:space="preserve"> Tim Broderick</w:t>
      </w:r>
      <w:r w:rsidR="00690D0E">
        <w:t xml:space="preserve">, </w:t>
      </w:r>
      <w:r w:rsidR="003345F6">
        <w:t xml:space="preserve">Jim Ebert, </w:t>
      </w:r>
      <w:r w:rsidR="0064098A">
        <w:t xml:space="preserve">Igor Elman, Molly Hall, </w:t>
      </w:r>
      <w:r w:rsidR="003345F6">
        <w:t>Tom Hardy,</w:t>
      </w:r>
      <w:r w:rsidR="0064098A">
        <w:t xml:space="preserve"> Madhavi Kadakia</w:t>
      </w:r>
      <w:r w:rsidR="00690D0E">
        <w:t>, Larry Lawhorne</w:t>
      </w:r>
      <w:r w:rsidR="00C01945">
        <w:t xml:space="preserve">, </w:t>
      </w:r>
      <w:r w:rsidR="003345F6">
        <w:t>Gary LeRoy, Al Painter</w:t>
      </w:r>
      <w:r w:rsidR="0064098A">
        <w:t xml:space="preserve">, </w:t>
      </w:r>
      <w:r w:rsidR="00C01945">
        <w:t>Glen Solomo</w:t>
      </w:r>
      <w:r w:rsidR="0064098A">
        <w:t>n, Jeff Travers</w:t>
      </w:r>
      <w:r w:rsidR="00A4426F">
        <w:t xml:space="preserve">, </w:t>
      </w:r>
      <w:r w:rsidR="00690D0E">
        <w:t xml:space="preserve">Chris Wyatt, </w:t>
      </w:r>
      <w:r w:rsidR="003345F6">
        <w:t xml:space="preserve">Jerome Yaklic, and </w:t>
      </w:r>
      <w:r w:rsidR="0064098A">
        <w:t>Teresa Zryd</w:t>
      </w:r>
    </w:p>
    <w:p w:rsidR="001F18D6" w:rsidRDefault="001F18D6" w:rsidP="002F1C82">
      <w:pPr>
        <w:pStyle w:val="NoSpacing"/>
      </w:pPr>
    </w:p>
    <w:p w:rsidR="00A644FD" w:rsidRDefault="001F18D6" w:rsidP="002F1C82">
      <w:pPr>
        <w:pStyle w:val="NoSpacing"/>
      </w:pPr>
      <w:r>
        <w:t>Staf</w:t>
      </w:r>
      <w:r w:rsidR="00C01945">
        <w:t xml:space="preserve">f: </w:t>
      </w:r>
      <w:r w:rsidR="00690D0E">
        <w:t xml:space="preserve">Dieter Nevels, </w:t>
      </w:r>
      <w:r w:rsidR="0064098A">
        <w:t>Betty Kangas, Drew Dieckman</w:t>
      </w:r>
      <w:r w:rsidR="00DE53AE">
        <w:t>, and Cindy Young</w:t>
      </w:r>
    </w:p>
    <w:p w:rsidR="00B95156" w:rsidRDefault="00B95156" w:rsidP="002F1C82">
      <w:pPr>
        <w:pStyle w:val="NoSpacing"/>
      </w:pPr>
    </w:p>
    <w:p w:rsidR="00A644FD" w:rsidRDefault="00A644FD" w:rsidP="002F1C82">
      <w:pPr>
        <w:pStyle w:val="NoSpacing"/>
      </w:pPr>
      <w:r>
        <w:t>This mee</w:t>
      </w:r>
      <w:r w:rsidR="00873B18">
        <w:t>ting wa</w:t>
      </w:r>
      <w:r w:rsidR="001140E7">
        <w:t>s called to order at 4:35</w:t>
      </w:r>
      <w:r>
        <w:t xml:space="preserve"> p.m. by Dean Margaret Dunn</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w:t>
      </w:r>
      <w:r w:rsidR="006D6D8D">
        <w:t>to</w:t>
      </w:r>
      <w:r w:rsidR="00873B18">
        <w:t xml:space="preserve"> </w:t>
      </w:r>
      <w:r w:rsidR="00A4426F">
        <w:t xml:space="preserve">approve the minutes of </w:t>
      </w:r>
      <w:r w:rsidR="00477BDF">
        <w:t>March 10</w:t>
      </w:r>
      <w:r w:rsidR="00A4426F">
        <w:t>, 2016</w:t>
      </w:r>
      <w:r>
        <w:t>, as written.</w:t>
      </w: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 xml:space="preserve">Update on </w:t>
      </w:r>
      <w:r w:rsidR="00171F98">
        <w:rPr>
          <w:b/>
          <w:sz w:val="24"/>
          <w:szCs w:val="24"/>
        </w:rPr>
        <w:t>Searches:</w:t>
      </w:r>
    </w:p>
    <w:p w:rsidR="008E4C9B" w:rsidRPr="008E4C9B" w:rsidRDefault="00477BDF" w:rsidP="00A644FD">
      <w:pPr>
        <w:pStyle w:val="ListParagraph"/>
        <w:numPr>
          <w:ilvl w:val="0"/>
          <w:numId w:val="5"/>
        </w:numPr>
        <w:rPr>
          <w:b/>
          <w:sz w:val="24"/>
          <w:szCs w:val="24"/>
        </w:rPr>
      </w:pPr>
      <w:r>
        <w:rPr>
          <w:b/>
          <w:sz w:val="24"/>
          <w:szCs w:val="24"/>
        </w:rPr>
        <w:t>NCBP</w:t>
      </w:r>
      <w:r w:rsidR="00A644FD" w:rsidRPr="006D568B">
        <w:rPr>
          <w:b/>
          <w:sz w:val="24"/>
          <w:szCs w:val="24"/>
        </w:rPr>
        <w:t>:</w:t>
      </w:r>
      <w:r w:rsidR="006D568B">
        <w:rPr>
          <w:b/>
          <w:sz w:val="24"/>
          <w:szCs w:val="24"/>
        </w:rPr>
        <w:t xml:space="preserve"> </w:t>
      </w:r>
      <w:r>
        <w:t xml:space="preserve">Eric Bennett, Ph.D. accepted the </w:t>
      </w:r>
      <w:r w:rsidR="0055086C">
        <w:t xml:space="preserve">department chair </w:t>
      </w:r>
      <w:r>
        <w:t xml:space="preserve">position and </w:t>
      </w:r>
      <w:r w:rsidR="0055086C">
        <w:t xml:space="preserve">it is anticipated that he </w:t>
      </w:r>
      <w:r w:rsidR="00577589">
        <w:t>will join</w:t>
      </w:r>
      <w:r>
        <w:t xml:space="preserve"> BSoM in October. </w:t>
      </w:r>
    </w:p>
    <w:p w:rsidR="00581F8E" w:rsidRPr="0055086C" w:rsidRDefault="00477BDF" w:rsidP="00477BDF">
      <w:pPr>
        <w:pStyle w:val="ListParagraph"/>
        <w:numPr>
          <w:ilvl w:val="0"/>
          <w:numId w:val="5"/>
        </w:numPr>
        <w:spacing w:after="0"/>
        <w:rPr>
          <w:b/>
          <w:sz w:val="24"/>
          <w:szCs w:val="24"/>
        </w:rPr>
      </w:pPr>
      <w:r w:rsidRPr="0055086C">
        <w:rPr>
          <w:b/>
          <w:sz w:val="24"/>
          <w:szCs w:val="24"/>
        </w:rPr>
        <w:t>CoSM</w:t>
      </w:r>
      <w:r w:rsidR="008E4C9B" w:rsidRPr="0055086C">
        <w:rPr>
          <w:b/>
          <w:sz w:val="24"/>
          <w:szCs w:val="24"/>
        </w:rPr>
        <w:t xml:space="preserve">: </w:t>
      </w:r>
      <w:r>
        <w:t xml:space="preserve">Three candidates were selected for campus interviews and the first candidate will be here next week.  The open forums and open presentation schedules are listed on the WSU website at </w:t>
      </w:r>
      <w:hyperlink r:id="rId9" w:history="1">
        <w:r w:rsidR="0055086C" w:rsidRPr="000717C8">
          <w:rPr>
            <w:rStyle w:val="Hyperlink"/>
          </w:rPr>
          <w:t>http://www.wright.edu/about/executive-search-dean-college-of-science-and-mathematics</w:t>
        </w:r>
      </w:hyperlink>
      <w:r w:rsidR="0055086C">
        <w:t xml:space="preserve"> </w:t>
      </w:r>
      <w:r>
        <w:t xml:space="preserve">. Each open forum and presentation will be recorded and posted to the website for those </w:t>
      </w:r>
      <w:r w:rsidR="0055086C">
        <w:t>not</w:t>
      </w:r>
      <w:r>
        <w:t xml:space="preserve"> </w:t>
      </w:r>
      <w:r w:rsidR="0055086C">
        <w:t>able to attend each session</w:t>
      </w:r>
      <w:r>
        <w:t xml:space="preserve">. The evaluations will also be </w:t>
      </w:r>
      <w:r w:rsidR="0055086C">
        <w:t>completed</w:t>
      </w:r>
      <w:r>
        <w:t xml:space="preserve"> online</w:t>
      </w:r>
      <w:r w:rsidR="0055086C">
        <w:t>.</w:t>
      </w:r>
      <w:r>
        <w:t xml:space="preserve"> </w:t>
      </w:r>
      <w:r w:rsidR="0055086C">
        <w:t>Campus interviews will be completed by the end of April.</w:t>
      </w:r>
      <w:r>
        <w:t xml:space="preserve"> </w:t>
      </w:r>
    </w:p>
    <w:p w:rsidR="006273EC" w:rsidRPr="00A43113" w:rsidRDefault="006273EC" w:rsidP="00ED2BC0">
      <w:pPr>
        <w:pStyle w:val="ListParagraph"/>
        <w:numPr>
          <w:ilvl w:val="0"/>
          <w:numId w:val="5"/>
        </w:numPr>
        <w:spacing w:after="0"/>
        <w:rPr>
          <w:b/>
        </w:rPr>
      </w:pPr>
      <w:r>
        <w:rPr>
          <w:b/>
          <w:sz w:val="24"/>
          <w:szCs w:val="24"/>
        </w:rPr>
        <w:t xml:space="preserve">Geriatrics: </w:t>
      </w:r>
      <w:r w:rsidR="004E1990" w:rsidRPr="00184D3A">
        <w:t xml:space="preserve">The search committee met, reviewed the </w:t>
      </w:r>
      <w:r w:rsidR="0055086C" w:rsidRPr="00184D3A">
        <w:t>applicants</w:t>
      </w:r>
      <w:r w:rsidR="004E1990" w:rsidRPr="00184D3A">
        <w:t xml:space="preserve"> and selected five candidates </w:t>
      </w:r>
      <w:r w:rsidR="0055086C" w:rsidRPr="00184D3A">
        <w:t xml:space="preserve">for Skype interview. These </w:t>
      </w:r>
      <w:r w:rsidR="004E1990" w:rsidRPr="00184D3A">
        <w:t xml:space="preserve">interviews will take place in the next </w:t>
      </w:r>
      <w:r w:rsidR="0055086C" w:rsidRPr="00184D3A">
        <w:t>few</w:t>
      </w:r>
      <w:r w:rsidR="004E1990" w:rsidRPr="00184D3A">
        <w:t xml:space="preserve"> weeks.</w:t>
      </w:r>
      <w:r w:rsidR="004E1990">
        <w:rPr>
          <w:sz w:val="24"/>
          <w:szCs w:val="24"/>
        </w:rPr>
        <w:t xml:space="preserve"> </w:t>
      </w:r>
    </w:p>
    <w:p w:rsidR="00A43113" w:rsidRDefault="00A43113" w:rsidP="00A43113">
      <w:pPr>
        <w:spacing w:after="0"/>
        <w:rPr>
          <w:b/>
        </w:rPr>
      </w:pPr>
    </w:p>
    <w:p w:rsidR="00A43113" w:rsidRPr="0010198F" w:rsidRDefault="00A43113" w:rsidP="00A43113">
      <w:pPr>
        <w:pStyle w:val="ListParagraph"/>
        <w:numPr>
          <w:ilvl w:val="1"/>
          <w:numId w:val="2"/>
        </w:numPr>
        <w:spacing w:after="0"/>
        <w:rPr>
          <w:b/>
        </w:rPr>
      </w:pPr>
      <w:r w:rsidRPr="00A43113">
        <w:rPr>
          <w:b/>
          <w:sz w:val="24"/>
          <w:szCs w:val="24"/>
        </w:rPr>
        <w:t>University Budget Exercise</w:t>
      </w:r>
      <w:r>
        <w:rPr>
          <w:b/>
        </w:rPr>
        <w:t xml:space="preserve">: </w:t>
      </w:r>
      <w:r w:rsidR="0010198F">
        <w:rPr>
          <w:b/>
        </w:rPr>
        <w:t xml:space="preserve"> </w:t>
      </w:r>
      <w:r w:rsidR="0010198F" w:rsidRPr="0010198F">
        <w:t xml:space="preserve">Dr. Dunn attended Phase 1 and Dieter Nevels attended Phase 2 of this exercise.  </w:t>
      </w:r>
      <w:r>
        <w:t>Th</w:t>
      </w:r>
      <w:r w:rsidR="0010198F">
        <w:t xml:space="preserve">ere will be targeted reductions.  This will impact the University but not the BSOM as much.  </w:t>
      </w:r>
      <w:r>
        <w:t>The budget will go to the Board in June.</w:t>
      </w:r>
    </w:p>
    <w:p w:rsidR="0010198F" w:rsidRPr="00A43113" w:rsidRDefault="0010198F" w:rsidP="0010198F">
      <w:pPr>
        <w:pStyle w:val="ListParagraph"/>
        <w:spacing w:after="0"/>
        <w:ind w:left="1170"/>
        <w:rPr>
          <w:b/>
        </w:rPr>
      </w:pPr>
    </w:p>
    <w:p w:rsidR="0099276D" w:rsidRPr="002D2770" w:rsidRDefault="00DA510C" w:rsidP="00014634">
      <w:pPr>
        <w:pStyle w:val="NoSpacing"/>
        <w:numPr>
          <w:ilvl w:val="1"/>
          <w:numId w:val="2"/>
        </w:numPr>
      </w:pPr>
      <w:r>
        <w:rPr>
          <w:b/>
          <w:sz w:val="24"/>
          <w:szCs w:val="24"/>
        </w:rPr>
        <w:t>2016 Campus Scholarship &amp; Innovation Campaign</w:t>
      </w:r>
      <w:r w:rsidR="00020291">
        <w:rPr>
          <w:b/>
          <w:sz w:val="24"/>
          <w:szCs w:val="24"/>
        </w:rPr>
        <w:t>:</w:t>
      </w:r>
    </w:p>
    <w:p w:rsidR="00FB48B1" w:rsidRDefault="0026087D" w:rsidP="002D2770">
      <w:pPr>
        <w:pStyle w:val="NoSpacing"/>
        <w:ind w:left="1170"/>
      </w:pPr>
      <w:r>
        <w:t xml:space="preserve">Dean Dunn </w:t>
      </w:r>
      <w:r w:rsidR="009B1028">
        <w:t>mentioned that the University is encouraging 100% participation</w:t>
      </w:r>
      <w:r w:rsidR="00823C0D">
        <w:t xml:space="preserve">, </w:t>
      </w:r>
      <w:r w:rsidR="0004741E">
        <w:t xml:space="preserve">regardless of </w:t>
      </w:r>
      <w:r w:rsidR="009B1028">
        <w:t xml:space="preserve">the dollar amount given.  Department chairs are asked to encourage </w:t>
      </w:r>
      <w:r>
        <w:t xml:space="preserve">faculty </w:t>
      </w:r>
      <w:r w:rsidR="009B1028">
        <w:t xml:space="preserve">and staff to participate at whatever dollar amount they are comfortable with; $5.00 would be happily received. </w:t>
      </w:r>
      <w:r>
        <w:t xml:space="preserve"> You can designate </w:t>
      </w:r>
      <w:r w:rsidR="009B1028">
        <w:t>your gift</w:t>
      </w:r>
      <w:r w:rsidR="00DA21C9">
        <w:t xml:space="preserve"> to </w:t>
      </w:r>
      <w:r w:rsidR="009B1028">
        <w:t xml:space="preserve">any program; </w:t>
      </w:r>
      <w:r w:rsidR="00DA21C9">
        <w:t>the BSOM</w:t>
      </w:r>
      <w:r>
        <w:t xml:space="preserve"> </w:t>
      </w:r>
      <w:r w:rsidR="00823C0D">
        <w:t>has many programs available for designation</w:t>
      </w:r>
      <w:r w:rsidR="0010198F">
        <w:t xml:space="preserve"> and scholarship support is encouraged</w:t>
      </w:r>
      <w:r w:rsidR="00823C0D">
        <w:t>.</w:t>
      </w:r>
    </w:p>
    <w:p w:rsidR="00FE0536" w:rsidRDefault="00FE0536" w:rsidP="002D2770">
      <w:pPr>
        <w:pStyle w:val="NoSpacing"/>
        <w:ind w:left="1170"/>
      </w:pPr>
    </w:p>
    <w:p w:rsidR="00FE0536" w:rsidRDefault="00FE0536" w:rsidP="002D2770">
      <w:pPr>
        <w:pStyle w:val="NoSpacing"/>
        <w:ind w:left="1170"/>
      </w:pPr>
    </w:p>
    <w:p w:rsidR="00581F8E" w:rsidRPr="0081493B" w:rsidRDefault="0081493B" w:rsidP="0081493B">
      <w:pPr>
        <w:pStyle w:val="ListParagraph"/>
        <w:numPr>
          <w:ilvl w:val="0"/>
          <w:numId w:val="2"/>
        </w:numPr>
        <w:tabs>
          <w:tab w:val="left" w:pos="1080"/>
        </w:tabs>
        <w:rPr>
          <w:sz w:val="24"/>
          <w:szCs w:val="24"/>
        </w:rPr>
      </w:pPr>
      <w:r>
        <w:rPr>
          <w:b/>
          <w:sz w:val="24"/>
          <w:szCs w:val="24"/>
        </w:rPr>
        <w:t>I</w:t>
      </w:r>
      <w:r w:rsidR="00581F8E" w:rsidRPr="0081493B">
        <w:rPr>
          <w:b/>
          <w:sz w:val="24"/>
          <w:szCs w:val="24"/>
        </w:rPr>
        <w:t>nformation Items:</w:t>
      </w:r>
    </w:p>
    <w:p w:rsidR="009E3CDD" w:rsidRPr="007C72D6" w:rsidRDefault="00431189" w:rsidP="00FE0536">
      <w:pPr>
        <w:pStyle w:val="ListParagraph"/>
        <w:numPr>
          <w:ilvl w:val="1"/>
          <w:numId w:val="2"/>
        </w:numPr>
        <w:tabs>
          <w:tab w:val="left" w:pos="1080"/>
        </w:tabs>
        <w:rPr>
          <w:sz w:val="24"/>
          <w:szCs w:val="24"/>
        </w:rPr>
      </w:pPr>
      <w:r>
        <w:rPr>
          <w:b/>
          <w:sz w:val="24"/>
          <w:szCs w:val="24"/>
        </w:rPr>
        <w:t xml:space="preserve">Personnel Actions: </w:t>
      </w:r>
      <w:r w:rsidR="00E305A9">
        <w:t xml:space="preserve">Dr. Painter </w:t>
      </w:r>
      <w:r w:rsidRPr="0061530A">
        <w:t xml:space="preserve">presented the personnel action items attached to the </w:t>
      </w:r>
      <w:r w:rsidRPr="007C72D6">
        <w:t>agenda. A motion was made, seconded and passed unanimously to accept as distributed.</w:t>
      </w:r>
      <w:r w:rsidRPr="007C72D6">
        <w:rPr>
          <w:b/>
        </w:rPr>
        <w:t xml:space="preserve"> </w:t>
      </w:r>
    </w:p>
    <w:p w:rsidR="00A644FD" w:rsidRPr="007C72D6" w:rsidRDefault="00063470" w:rsidP="00431189">
      <w:pPr>
        <w:pStyle w:val="NoSpacing"/>
        <w:numPr>
          <w:ilvl w:val="1"/>
          <w:numId w:val="2"/>
        </w:numPr>
      </w:pPr>
      <w:r w:rsidRPr="007C72D6">
        <w:rPr>
          <w:b/>
        </w:rPr>
        <w:t>Members’ Items</w:t>
      </w:r>
      <w:r w:rsidRPr="007C72D6">
        <w:t>:</w:t>
      </w:r>
    </w:p>
    <w:p w:rsidR="00A23E5C" w:rsidRPr="00227716" w:rsidRDefault="004E44AB" w:rsidP="00A23E5C">
      <w:pPr>
        <w:pStyle w:val="ListParagraph"/>
        <w:numPr>
          <w:ilvl w:val="0"/>
          <w:numId w:val="17"/>
        </w:numPr>
        <w:spacing w:after="120"/>
        <w:rPr>
          <w:color w:val="000000"/>
        </w:rPr>
      </w:pPr>
      <w:r w:rsidRPr="00A23E5C">
        <w:t>Dr. Broderick</w:t>
      </w:r>
      <w:r w:rsidR="004A543A" w:rsidRPr="00A23E5C">
        <w:t>:</w:t>
      </w:r>
      <w:r w:rsidR="00111D50" w:rsidRPr="00A23E5C">
        <w:t xml:space="preserve"> </w:t>
      </w:r>
      <w:r w:rsidR="00A23E5C" w:rsidRPr="00A23E5C">
        <w:rPr>
          <w:rFonts w:cs="Helvetica"/>
          <w:color w:val="000000"/>
        </w:rPr>
        <w:t xml:space="preserve">The United States Department of Defense has announced that Wright State University researchers have been selected to receive a $7.5 million, five-year </w:t>
      </w:r>
      <w:r w:rsidR="0010198F">
        <w:rPr>
          <w:rFonts w:cs="Helvetica"/>
          <w:color w:val="000000"/>
        </w:rPr>
        <w:t>DoD</w:t>
      </w:r>
      <w:r w:rsidR="00A23E5C" w:rsidRPr="00A23E5C">
        <w:rPr>
          <w:rFonts w:cs="Helvetica"/>
          <w:color w:val="000000"/>
        </w:rPr>
        <w:t xml:space="preserve"> Multidisciplinary University Research Initiative (MURI) award to study precision high-intensity physical training through epigenetics. The grant is funded by the Office of Naval Research (ONR). The highly competitive MURI program supports research teams working in more than one traditional science or engineering discipline to accelerate breakthroughs in basic research. The project, “Precision High-Intensity Training Through Epigenetics” (PHITE), will research epigenetic biomarkers that will identify individuals who will benefit from high-intensity training and also indicate peak performance to prevent over training that could degrade performance or result in injury. Within the PHITE project, WSU BSOM assembled a world-class team that consists of researchers at Wright State University, the University of Alabama at Birmingham and the Salk Institute. The principal investigator for the team is Timothy Broderick, M.D., the Associate Dean for Research Affairs at the WSU Boonshoft School of Medicine and Chief Science Officer at the Wright State Research Institute. Other WSU investigators include Madhavi Kadakia, Ph.D., Professor and Chair of the Department of Biochemistry and Molecular Biology; and Dr. Michael Raymer, Ph.D., Professor and Director of Graduate Studies for the Department of Computer Science and Engineering.</w:t>
      </w:r>
    </w:p>
    <w:p w:rsidR="00227716" w:rsidRPr="00227716" w:rsidRDefault="00227716" w:rsidP="00227716">
      <w:pPr>
        <w:pStyle w:val="ListParagraph"/>
        <w:numPr>
          <w:ilvl w:val="0"/>
          <w:numId w:val="17"/>
        </w:numPr>
        <w:spacing w:after="120"/>
        <w:rPr>
          <w:color w:val="000000"/>
        </w:rPr>
      </w:pPr>
      <w:r>
        <w:rPr>
          <w:color w:val="000000"/>
        </w:rPr>
        <w:t>Dr. Broderick reported that the Central Research Forum was very well attended and there were 61 posters.</w:t>
      </w:r>
    </w:p>
    <w:p w:rsidR="00A23E5C" w:rsidRPr="00A23E5C" w:rsidRDefault="004E44AB" w:rsidP="00A23E5C">
      <w:pPr>
        <w:pStyle w:val="ListParagraph"/>
        <w:numPr>
          <w:ilvl w:val="0"/>
          <w:numId w:val="17"/>
        </w:numPr>
        <w:spacing w:after="120"/>
        <w:rPr>
          <w:color w:val="000000"/>
        </w:rPr>
      </w:pPr>
      <w:r w:rsidRPr="007C72D6">
        <w:t>Dr. Painter:</w:t>
      </w:r>
      <w:r w:rsidR="007C72D6" w:rsidRPr="007C72D6">
        <w:t xml:space="preserve"> </w:t>
      </w:r>
      <w:r w:rsidR="007C72D6">
        <w:t xml:space="preserve"> </w:t>
      </w:r>
      <w:r w:rsidR="007C72D6" w:rsidRPr="007C72D6">
        <w:t>Dr. Stacey Poznanski was awarded the Graduate Student Excellence</w:t>
      </w:r>
      <w:r w:rsidR="00B54146">
        <w:t xml:space="preserve"> </w:t>
      </w:r>
      <w:r w:rsidR="007C72D6" w:rsidRPr="007C72D6">
        <w:t>Award</w:t>
      </w:r>
      <w:r w:rsidR="0010198F">
        <w:t xml:space="preserve">.  She is currently a student in </w:t>
      </w:r>
      <w:r w:rsidR="007C72D6" w:rsidRPr="007C72D6">
        <w:t xml:space="preserve">the </w:t>
      </w:r>
      <w:r w:rsidR="0010198F" w:rsidRPr="007C72D6">
        <w:t>Master</w:t>
      </w:r>
      <w:r w:rsidR="0010198F">
        <w:t>s</w:t>
      </w:r>
      <w:r w:rsidR="007C72D6" w:rsidRPr="007C72D6">
        <w:t xml:space="preserve"> of Education Technology program.</w:t>
      </w:r>
    </w:p>
    <w:p w:rsidR="00A23E5C" w:rsidRPr="00A23E5C" w:rsidRDefault="005B76EA" w:rsidP="00A23E5C">
      <w:pPr>
        <w:pStyle w:val="ListParagraph"/>
        <w:numPr>
          <w:ilvl w:val="0"/>
          <w:numId w:val="17"/>
        </w:numPr>
        <w:spacing w:after="120"/>
        <w:rPr>
          <w:color w:val="000000"/>
        </w:rPr>
      </w:pPr>
      <w:r w:rsidRPr="007C72D6">
        <w:t>Dr. Kadakia:</w:t>
      </w:r>
      <w:r w:rsidR="0013221A" w:rsidRPr="007C72D6">
        <w:t xml:space="preserve">  Weiwen Long, Ph.D. was chosen as the outstanding Junior Faculty member by the Academy of Medicine.  Dr. Long will receive the award at the Academy of Medicine Annual Disti</w:t>
      </w:r>
      <w:r w:rsidR="006D6F5A" w:rsidRPr="007C72D6">
        <w:t>nguished Guest Lecture Dinner meeting on Wednesday, April 27</w:t>
      </w:r>
      <w:r w:rsidR="006D6F5A" w:rsidRPr="00A23E5C">
        <w:rPr>
          <w:vertAlign w:val="superscript"/>
        </w:rPr>
        <w:t>th</w:t>
      </w:r>
      <w:r w:rsidR="006D6F5A" w:rsidRPr="007C72D6">
        <w:t xml:space="preserve"> at 5:30 p.m. </w:t>
      </w:r>
    </w:p>
    <w:p w:rsidR="005B76EA" w:rsidRPr="00596B7F" w:rsidRDefault="00330D98" w:rsidP="005B76EA">
      <w:pPr>
        <w:pStyle w:val="ListParagraph"/>
        <w:numPr>
          <w:ilvl w:val="0"/>
          <w:numId w:val="17"/>
        </w:numPr>
        <w:spacing w:after="120"/>
        <w:rPr>
          <w:color w:val="000000"/>
        </w:rPr>
      </w:pPr>
      <w:r w:rsidRPr="007C72D6">
        <w:t>Dean Dunn: Dr. Rachel Remen is in town for the Spirituality of Medicine conference.</w:t>
      </w:r>
      <w:r w:rsidR="004E062F">
        <w:t xml:space="preserve"> There will be book signings and workshops while she is here if you are interested in attending. </w:t>
      </w:r>
      <w:r w:rsidRPr="007C72D6">
        <w:t xml:space="preserve"> </w:t>
      </w:r>
    </w:p>
    <w:p w:rsidR="0037173E" w:rsidRPr="001943B5" w:rsidRDefault="00C55496" w:rsidP="005B76EA">
      <w:pPr>
        <w:ind w:firstLine="720"/>
        <w:rPr>
          <w:b/>
        </w:rPr>
      </w:pPr>
      <w:r w:rsidRPr="009F74A8">
        <w:rPr>
          <w:b/>
          <w:sz w:val="24"/>
          <w:szCs w:val="24"/>
        </w:rPr>
        <w:t>New Business</w:t>
      </w:r>
      <w:r w:rsidR="0037173E" w:rsidRPr="001943B5">
        <w:rPr>
          <w:b/>
        </w:rPr>
        <w:t xml:space="preserve">: </w:t>
      </w:r>
      <w:r w:rsidR="00B84E4E">
        <w:rPr>
          <w:b/>
        </w:rPr>
        <w:t xml:space="preserve"> </w:t>
      </w:r>
      <w:bookmarkStart w:id="0" w:name="_GoBack"/>
      <w:bookmarkEnd w:id="0"/>
    </w:p>
    <w:p w:rsidR="005407A3" w:rsidRDefault="00D609F9" w:rsidP="005407A3">
      <w:pPr>
        <w:pStyle w:val="NoSpacing"/>
        <w:numPr>
          <w:ilvl w:val="0"/>
          <w:numId w:val="13"/>
        </w:numPr>
      </w:pPr>
      <w:r>
        <w:rPr>
          <w:b/>
          <w:sz w:val="24"/>
          <w:szCs w:val="24"/>
        </w:rPr>
        <w:t>Presentation</w:t>
      </w:r>
      <w:r w:rsidR="0064622C" w:rsidRPr="00FA406E">
        <w:rPr>
          <w:b/>
          <w:sz w:val="24"/>
          <w:szCs w:val="24"/>
        </w:rPr>
        <w:t>:</w:t>
      </w:r>
      <w:r w:rsidR="00AE6EB6">
        <w:rPr>
          <w:b/>
          <w:sz w:val="24"/>
          <w:szCs w:val="24"/>
        </w:rPr>
        <w:t xml:space="preserve"> </w:t>
      </w:r>
      <w:r w:rsidR="006C3858" w:rsidRPr="006C3858">
        <w:rPr>
          <w:rFonts w:cs="Times New Roman"/>
        </w:rPr>
        <w:t>Professional, Accelerating, Clinical, Educational, Redesign (PACER); Teresa Zryd, M.D., Associate Professor, Family Medicine; Program Director Family Medicine Residency</w:t>
      </w:r>
    </w:p>
    <w:p w:rsidR="00E0450D" w:rsidRPr="00D609F9" w:rsidRDefault="009A721C" w:rsidP="009A721C">
      <w:pPr>
        <w:pStyle w:val="NoSpacing"/>
        <w:numPr>
          <w:ilvl w:val="0"/>
          <w:numId w:val="13"/>
        </w:numPr>
      </w:pPr>
      <w:r>
        <w:rPr>
          <w:b/>
          <w:sz w:val="24"/>
          <w:szCs w:val="24"/>
        </w:rPr>
        <w:t>Community Health Departmental Name Change to Department of Population     and Public Health Sciences</w:t>
      </w:r>
      <w:r w:rsidR="00E0450D">
        <w:rPr>
          <w:b/>
          <w:sz w:val="24"/>
          <w:szCs w:val="24"/>
        </w:rPr>
        <w:t>:</w:t>
      </w:r>
      <w:r w:rsidR="00E0450D">
        <w:t xml:space="preserve"> </w:t>
      </w:r>
      <w:r w:rsidR="00C12E3F">
        <w:t xml:space="preserve">Dr. Ebert </w:t>
      </w:r>
      <w:r w:rsidR="00675622">
        <w:t xml:space="preserve">explained that the department’s previous name </w:t>
      </w:r>
      <w:r w:rsidR="00675622">
        <w:lastRenderedPageBreak/>
        <w:t>change occurred before he was appointed chair.  He</w:t>
      </w:r>
      <w:r w:rsidR="00227716">
        <w:t xml:space="preserve"> further explained the rationale for the requested name </w:t>
      </w:r>
      <w:r w:rsidR="00C12E3F">
        <w:t xml:space="preserve">change. </w:t>
      </w:r>
      <w:r w:rsidR="00227716">
        <w:t xml:space="preserve"> After time spent researching the name used by other medical schools </w:t>
      </w:r>
      <w:r w:rsidR="00577589">
        <w:t>with a</w:t>
      </w:r>
      <w:r w:rsidR="00227716">
        <w:t xml:space="preserve"> similar department and holding discussions with his departmental faculty, Dr. Ebert</w:t>
      </w:r>
      <w:r w:rsidR="00577589">
        <w:t xml:space="preserve"> feels this name change better reflects the department’s mission. </w:t>
      </w:r>
      <w:r w:rsidR="00227716">
        <w:t xml:space="preserve"> </w:t>
      </w:r>
      <w:r w:rsidR="00C12E3F">
        <w:t xml:space="preserve">A motion was made, seconded and passed unanimously to accept </w:t>
      </w:r>
      <w:r w:rsidR="00227716">
        <w:t>said change.</w:t>
      </w:r>
    </w:p>
    <w:p w:rsidR="00FA406E" w:rsidRPr="00787906" w:rsidRDefault="00FA406E" w:rsidP="00787906">
      <w:pPr>
        <w:pStyle w:val="NoSpacing"/>
        <w:ind w:left="1440"/>
      </w:pPr>
    </w:p>
    <w:p w:rsidR="00E13FCF" w:rsidRDefault="00E13FCF" w:rsidP="00C12E3F">
      <w:pPr>
        <w:pStyle w:val="NoSpacing"/>
        <w:numPr>
          <w:ilvl w:val="0"/>
          <w:numId w:val="10"/>
        </w:numPr>
        <w:ind w:left="1170" w:hanging="450"/>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5B76EA">
        <w:t>5:22</w:t>
      </w:r>
      <w:r w:rsidR="0047757E">
        <w:t xml:space="preserve"> p.m.</w:t>
      </w:r>
    </w:p>
    <w:p w:rsidR="00455022" w:rsidRDefault="00455022" w:rsidP="00B35832">
      <w:pPr>
        <w:pStyle w:val="NoSpacing"/>
      </w:pPr>
    </w:p>
    <w:p w:rsidR="00B35832" w:rsidRDefault="00B35832" w:rsidP="00B35832">
      <w:pPr>
        <w:pStyle w:val="NoSpacing"/>
      </w:pPr>
      <w:r w:rsidRPr="00455022">
        <w:t xml:space="preserve">The </w:t>
      </w:r>
      <w:r>
        <w:t xml:space="preserve">next scheduled meeting is </w:t>
      </w:r>
      <w:r w:rsidR="00334A60">
        <w:t xml:space="preserve">Thursday, </w:t>
      </w:r>
      <w:r w:rsidR="000D1D5D">
        <w:t>May 12</w:t>
      </w:r>
      <w:r w:rsidR="007B44AE" w:rsidRPr="00843F75">
        <w:rPr>
          <w:vertAlign w:val="superscript"/>
        </w:rPr>
        <w:t>th</w:t>
      </w:r>
      <w:r w:rsidR="000C1744">
        <w:rPr>
          <w:vertAlign w:val="superscript"/>
        </w:rPr>
        <w:t xml:space="preserve"> </w:t>
      </w:r>
      <w:r w:rsidR="000C1744">
        <w:t>at</w:t>
      </w:r>
      <w:r w:rsidR="009826E4">
        <w:t xml:space="preserve">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Pr="00252154" w:rsidRDefault="009826E4" w:rsidP="00B35832">
      <w:pPr>
        <w:pStyle w:val="NoSpacing"/>
      </w:pPr>
      <w:r w:rsidRPr="00252154">
        <w:t xml:space="preserve">Respectfully submitted, </w:t>
      </w:r>
    </w:p>
    <w:p w:rsidR="0072125C" w:rsidRPr="00252154" w:rsidRDefault="009826E4" w:rsidP="001C5F18">
      <w:pPr>
        <w:pStyle w:val="NoSpacing"/>
        <w:rPr>
          <w:i/>
        </w:rPr>
      </w:pPr>
      <w:r w:rsidRPr="00252154">
        <w:rPr>
          <w:i/>
        </w:rPr>
        <w:t>Drew Dieckman</w:t>
      </w:r>
      <w:r w:rsidR="0072125C" w:rsidRPr="00252154">
        <w:rPr>
          <w:i/>
        </w:rPr>
        <w:t xml:space="preserve"> </w:t>
      </w:r>
    </w:p>
    <w:p w:rsidR="003733DB" w:rsidRPr="00252154" w:rsidRDefault="009826E4" w:rsidP="001C5F18">
      <w:pPr>
        <w:pStyle w:val="NoSpacing"/>
        <w:rPr>
          <w:i/>
        </w:rPr>
      </w:pPr>
      <w:r w:rsidRPr="00252154">
        <w:t>Recorder</w:t>
      </w:r>
    </w:p>
    <w:sectPr w:rsidR="003733DB" w:rsidRPr="00252154" w:rsidSect="00BC6BC8">
      <w:headerReference w:type="default" r:id="rId10"/>
      <w:footerReference w:type="default" r:id="rId1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58" w:rsidRDefault="00D54E58" w:rsidP="00581F8E">
      <w:pPr>
        <w:spacing w:after="0" w:line="240" w:lineRule="auto"/>
      </w:pPr>
      <w:r>
        <w:separator/>
      </w:r>
    </w:p>
  </w:endnote>
  <w:endnote w:type="continuationSeparator" w:id="0">
    <w:p w:rsidR="00D54E58" w:rsidRDefault="00D54E58"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401"/>
      <w:docPartObj>
        <w:docPartGallery w:val="Page Numbers (Bottom of Page)"/>
        <w:docPartUnique/>
      </w:docPartObj>
    </w:sdtPr>
    <w:sdtEndPr>
      <w:rPr>
        <w:noProof/>
      </w:rPr>
    </w:sdtEndPr>
    <w:sdtContent>
      <w:p w:rsidR="00D643D1" w:rsidRDefault="00D643D1">
        <w:pPr>
          <w:pStyle w:val="Footer"/>
          <w:jc w:val="center"/>
        </w:pPr>
        <w:r>
          <w:fldChar w:fldCharType="begin"/>
        </w:r>
        <w:r>
          <w:instrText xml:space="preserve"> PAGE   \* MERGEFORMAT </w:instrText>
        </w:r>
        <w:r>
          <w:fldChar w:fldCharType="separate"/>
        </w:r>
        <w:r w:rsidR="006C3858">
          <w:rPr>
            <w:noProof/>
          </w:rPr>
          <w:t>3</w:t>
        </w:r>
        <w:r>
          <w:rPr>
            <w:noProof/>
          </w:rPr>
          <w:fldChar w:fldCharType="end"/>
        </w:r>
      </w:p>
    </w:sdtContent>
  </w:sdt>
  <w:p w:rsidR="00D643D1" w:rsidRDefault="00D6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58" w:rsidRDefault="00D54E58" w:rsidP="00581F8E">
      <w:pPr>
        <w:spacing w:after="0" w:line="240" w:lineRule="auto"/>
      </w:pPr>
      <w:r>
        <w:separator/>
      </w:r>
    </w:p>
  </w:footnote>
  <w:footnote w:type="continuationSeparator" w:id="0">
    <w:p w:rsidR="00D54E58" w:rsidRDefault="00D54E58" w:rsidP="0058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C8" w:rsidRDefault="00BC6BC8" w:rsidP="00D643D1">
    <w:pPr>
      <w:pStyle w:val="Header"/>
    </w:pPr>
  </w:p>
  <w:p w:rsidR="00BC6BC8" w:rsidRDefault="00BC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9CC"/>
    <w:multiLevelType w:val="hybridMultilevel"/>
    <w:tmpl w:val="F76CB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C6EAC"/>
    <w:multiLevelType w:val="hybridMultilevel"/>
    <w:tmpl w:val="890884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0"/>
  </w:num>
  <w:num w:numId="5">
    <w:abstractNumId w:val="15"/>
  </w:num>
  <w:num w:numId="6">
    <w:abstractNumId w:val="1"/>
  </w:num>
  <w:num w:numId="7">
    <w:abstractNumId w:val="8"/>
  </w:num>
  <w:num w:numId="8">
    <w:abstractNumId w:val="12"/>
  </w:num>
  <w:num w:numId="9">
    <w:abstractNumId w:val="3"/>
  </w:num>
  <w:num w:numId="10">
    <w:abstractNumId w:val="13"/>
  </w:num>
  <w:num w:numId="11">
    <w:abstractNumId w:val="4"/>
  </w:num>
  <w:num w:numId="12">
    <w:abstractNumId w:val="5"/>
  </w:num>
  <w:num w:numId="13">
    <w:abstractNumId w:val="7"/>
  </w:num>
  <w:num w:numId="14">
    <w:abstractNumId w:val="11"/>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291"/>
    <w:rsid w:val="00020355"/>
    <w:rsid w:val="00031003"/>
    <w:rsid w:val="0004520C"/>
    <w:rsid w:val="00045809"/>
    <w:rsid w:val="0004741E"/>
    <w:rsid w:val="00053F41"/>
    <w:rsid w:val="000607AD"/>
    <w:rsid w:val="00063470"/>
    <w:rsid w:val="00070DAC"/>
    <w:rsid w:val="000715F2"/>
    <w:rsid w:val="00071D37"/>
    <w:rsid w:val="00072D8A"/>
    <w:rsid w:val="0009749F"/>
    <w:rsid w:val="000A2315"/>
    <w:rsid w:val="000A6E4E"/>
    <w:rsid w:val="000B516B"/>
    <w:rsid w:val="000B616F"/>
    <w:rsid w:val="000B6918"/>
    <w:rsid w:val="000B7FE1"/>
    <w:rsid w:val="000C1744"/>
    <w:rsid w:val="000D1C59"/>
    <w:rsid w:val="000D1D5D"/>
    <w:rsid w:val="000D5197"/>
    <w:rsid w:val="000D5878"/>
    <w:rsid w:val="000F2AB8"/>
    <w:rsid w:val="0010198F"/>
    <w:rsid w:val="00111D50"/>
    <w:rsid w:val="001140E7"/>
    <w:rsid w:val="001202C7"/>
    <w:rsid w:val="001204FB"/>
    <w:rsid w:val="00122024"/>
    <w:rsid w:val="0012444E"/>
    <w:rsid w:val="0012686B"/>
    <w:rsid w:val="0013221A"/>
    <w:rsid w:val="0014211D"/>
    <w:rsid w:val="00142423"/>
    <w:rsid w:val="0014379A"/>
    <w:rsid w:val="00153CBD"/>
    <w:rsid w:val="0015602A"/>
    <w:rsid w:val="001609AA"/>
    <w:rsid w:val="001614A3"/>
    <w:rsid w:val="00171F98"/>
    <w:rsid w:val="00175217"/>
    <w:rsid w:val="00184D3A"/>
    <w:rsid w:val="001943B5"/>
    <w:rsid w:val="001A2ABC"/>
    <w:rsid w:val="001B4104"/>
    <w:rsid w:val="001B4ECF"/>
    <w:rsid w:val="001B7773"/>
    <w:rsid w:val="001B7A6E"/>
    <w:rsid w:val="001C5F18"/>
    <w:rsid w:val="001D2F2B"/>
    <w:rsid w:val="001D477F"/>
    <w:rsid w:val="001D5E30"/>
    <w:rsid w:val="001D69F4"/>
    <w:rsid w:val="001E2825"/>
    <w:rsid w:val="001E2983"/>
    <w:rsid w:val="001E359A"/>
    <w:rsid w:val="001F1602"/>
    <w:rsid w:val="001F18D6"/>
    <w:rsid w:val="001F417C"/>
    <w:rsid w:val="0020257E"/>
    <w:rsid w:val="0020319A"/>
    <w:rsid w:val="00204A15"/>
    <w:rsid w:val="00205E93"/>
    <w:rsid w:val="002269F3"/>
    <w:rsid w:val="00226F45"/>
    <w:rsid w:val="00227716"/>
    <w:rsid w:val="00241899"/>
    <w:rsid w:val="00247328"/>
    <w:rsid w:val="00252154"/>
    <w:rsid w:val="00254BD2"/>
    <w:rsid w:val="00257A7C"/>
    <w:rsid w:val="0026087D"/>
    <w:rsid w:val="0026428A"/>
    <w:rsid w:val="00270F21"/>
    <w:rsid w:val="002825EE"/>
    <w:rsid w:val="00282CC3"/>
    <w:rsid w:val="002B158D"/>
    <w:rsid w:val="002B46EE"/>
    <w:rsid w:val="002D1101"/>
    <w:rsid w:val="002D1D44"/>
    <w:rsid w:val="002D20D0"/>
    <w:rsid w:val="002D2770"/>
    <w:rsid w:val="002D414B"/>
    <w:rsid w:val="002E0A5B"/>
    <w:rsid w:val="002E2E20"/>
    <w:rsid w:val="002E3C34"/>
    <w:rsid w:val="002F0904"/>
    <w:rsid w:val="002F1C82"/>
    <w:rsid w:val="002F6FD6"/>
    <w:rsid w:val="0031059A"/>
    <w:rsid w:val="00330D98"/>
    <w:rsid w:val="003345F6"/>
    <w:rsid w:val="00334A60"/>
    <w:rsid w:val="00343A7B"/>
    <w:rsid w:val="003505B0"/>
    <w:rsid w:val="003522D5"/>
    <w:rsid w:val="003573E0"/>
    <w:rsid w:val="0036360E"/>
    <w:rsid w:val="003637A0"/>
    <w:rsid w:val="0037173E"/>
    <w:rsid w:val="003733DB"/>
    <w:rsid w:val="00374F7B"/>
    <w:rsid w:val="0038013E"/>
    <w:rsid w:val="00383B7D"/>
    <w:rsid w:val="00386046"/>
    <w:rsid w:val="00386E72"/>
    <w:rsid w:val="00391811"/>
    <w:rsid w:val="0039284D"/>
    <w:rsid w:val="00394E91"/>
    <w:rsid w:val="00397850"/>
    <w:rsid w:val="003A7F8A"/>
    <w:rsid w:val="003B30CB"/>
    <w:rsid w:val="003B5F5A"/>
    <w:rsid w:val="003B7D39"/>
    <w:rsid w:val="003C07C9"/>
    <w:rsid w:val="003C344E"/>
    <w:rsid w:val="003D10B3"/>
    <w:rsid w:val="003D43D8"/>
    <w:rsid w:val="003E5213"/>
    <w:rsid w:val="003F28A4"/>
    <w:rsid w:val="003F2CB3"/>
    <w:rsid w:val="00426A2C"/>
    <w:rsid w:val="00431189"/>
    <w:rsid w:val="004373C8"/>
    <w:rsid w:val="00437C5A"/>
    <w:rsid w:val="00444050"/>
    <w:rsid w:val="0044510F"/>
    <w:rsid w:val="004456A3"/>
    <w:rsid w:val="0044741B"/>
    <w:rsid w:val="00447BC9"/>
    <w:rsid w:val="00450260"/>
    <w:rsid w:val="004539AF"/>
    <w:rsid w:val="00454392"/>
    <w:rsid w:val="00455022"/>
    <w:rsid w:val="00455EDC"/>
    <w:rsid w:val="00461B09"/>
    <w:rsid w:val="00465BAE"/>
    <w:rsid w:val="0046609C"/>
    <w:rsid w:val="0047301C"/>
    <w:rsid w:val="004730E8"/>
    <w:rsid w:val="00477375"/>
    <w:rsid w:val="0047757E"/>
    <w:rsid w:val="00477BDF"/>
    <w:rsid w:val="00477F0C"/>
    <w:rsid w:val="00482BF5"/>
    <w:rsid w:val="004937F2"/>
    <w:rsid w:val="004967DF"/>
    <w:rsid w:val="004A3818"/>
    <w:rsid w:val="004A543A"/>
    <w:rsid w:val="004B0AF7"/>
    <w:rsid w:val="004C0482"/>
    <w:rsid w:val="004C1AE1"/>
    <w:rsid w:val="004C71D3"/>
    <w:rsid w:val="004D2C89"/>
    <w:rsid w:val="004D7BED"/>
    <w:rsid w:val="004E062F"/>
    <w:rsid w:val="004E1990"/>
    <w:rsid w:val="004E44AB"/>
    <w:rsid w:val="004E5BCA"/>
    <w:rsid w:val="004E615C"/>
    <w:rsid w:val="004F35C4"/>
    <w:rsid w:val="00530551"/>
    <w:rsid w:val="00530648"/>
    <w:rsid w:val="005332CC"/>
    <w:rsid w:val="00535C82"/>
    <w:rsid w:val="005407A3"/>
    <w:rsid w:val="00540A0D"/>
    <w:rsid w:val="005434B5"/>
    <w:rsid w:val="0055086C"/>
    <w:rsid w:val="005638A0"/>
    <w:rsid w:val="00577589"/>
    <w:rsid w:val="00581F8E"/>
    <w:rsid w:val="00583A9A"/>
    <w:rsid w:val="00594CB6"/>
    <w:rsid w:val="00596B7F"/>
    <w:rsid w:val="0059766D"/>
    <w:rsid w:val="005A3EBE"/>
    <w:rsid w:val="005B2D3C"/>
    <w:rsid w:val="005B76EA"/>
    <w:rsid w:val="005E7818"/>
    <w:rsid w:val="0060662F"/>
    <w:rsid w:val="0061083E"/>
    <w:rsid w:val="006136AD"/>
    <w:rsid w:val="0061530A"/>
    <w:rsid w:val="00622BE0"/>
    <w:rsid w:val="006273EC"/>
    <w:rsid w:val="0064098A"/>
    <w:rsid w:val="006413B0"/>
    <w:rsid w:val="00641D2B"/>
    <w:rsid w:val="0064622C"/>
    <w:rsid w:val="0064663C"/>
    <w:rsid w:val="00647CE5"/>
    <w:rsid w:val="00652904"/>
    <w:rsid w:val="00656C63"/>
    <w:rsid w:val="006579FC"/>
    <w:rsid w:val="00662DB0"/>
    <w:rsid w:val="00667E2A"/>
    <w:rsid w:val="00675622"/>
    <w:rsid w:val="00690D0E"/>
    <w:rsid w:val="006915AF"/>
    <w:rsid w:val="00691688"/>
    <w:rsid w:val="006959F2"/>
    <w:rsid w:val="00697AEF"/>
    <w:rsid w:val="006A1EBA"/>
    <w:rsid w:val="006A264C"/>
    <w:rsid w:val="006A4594"/>
    <w:rsid w:val="006A4B29"/>
    <w:rsid w:val="006B08CA"/>
    <w:rsid w:val="006C3858"/>
    <w:rsid w:val="006C7010"/>
    <w:rsid w:val="006D134F"/>
    <w:rsid w:val="006D2B7F"/>
    <w:rsid w:val="006D3DD5"/>
    <w:rsid w:val="006D45EC"/>
    <w:rsid w:val="006D4EC0"/>
    <w:rsid w:val="006D568B"/>
    <w:rsid w:val="006D6D8D"/>
    <w:rsid w:val="006D6F5A"/>
    <w:rsid w:val="006F645C"/>
    <w:rsid w:val="006F6674"/>
    <w:rsid w:val="00700D5F"/>
    <w:rsid w:val="00701E9F"/>
    <w:rsid w:val="00703431"/>
    <w:rsid w:val="00707CFA"/>
    <w:rsid w:val="00711901"/>
    <w:rsid w:val="00711C26"/>
    <w:rsid w:val="00712C69"/>
    <w:rsid w:val="0072125C"/>
    <w:rsid w:val="007232A0"/>
    <w:rsid w:val="0073376A"/>
    <w:rsid w:val="007463E2"/>
    <w:rsid w:val="00747473"/>
    <w:rsid w:val="00750ED5"/>
    <w:rsid w:val="00760507"/>
    <w:rsid w:val="00771A8A"/>
    <w:rsid w:val="00772081"/>
    <w:rsid w:val="00772F23"/>
    <w:rsid w:val="00782F05"/>
    <w:rsid w:val="007848E3"/>
    <w:rsid w:val="00787906"/>
    <w:rsid w:val="007A433E"/>
    <w:rsid w:val="007B0E7F"/>
    <w:rsid w:val="007B44AE"/>
    <w:rsid w:val="007B53AA"/>
    <w:rsid w:val="007B5B61"/>
    <w:rsid w:val="007B70D7"/>
    <w:rsid w:val="007B7613"/>
    <w:rsid w:val="007C72D6"/>
    <w:rsid w:val="007D5C37"/>
    <w:rsid w:val="007D7A45"/>
    <w:rsid w:val="007E09FF"/>
    <w:rsid w:val="007E68F3"/>
    <w:rsid w:val="007E7FC7"/>
    <w:rsid w:val="007F0CD9"/>
    <w:rsid w:val="007F22E0"/>
    <w:rsid w:val="00804870"/>
    <w:rsid w:val="00812C77"/>
    <w:rsid w:val="0081493B"/>
    <w:rsid w:val="00820ED8"/>
    <w:rsid w:val="0082139C"/>
    <w:rsid w:val="00821C37"/>
    <w:rsid w:val="00823149"/>
    <w:rsid w:val="00823C0D"/>
    <w:rsid w:val="008269BE"/>
    <w:rsid w:val="00843F75"/>
    <w:rsid w:val="00847301"/>
    <w:rsid w:val="00856876"/>
    <w:rsid w:val="00861A8C"/>
    <w:rsid w:val="008649AF"/>
    <w:rsid w:val="00867EB2"/>
    <w:rsid w:val="0087228B"/>
    <w:rsid w:val="00873B18"/>
    <w:rsid w:val="008749BA"/>
    <w:rsid w:val="0087682F"/>
    <w:rsid w:val="00885071"/>
    <w:rsid w:val="00893C4C"/>
    <w:rsid w:val="0089772E"/>
    <w:rsid w:val="008A7DED"/>
    <w:rsid w:val="008C6A91"/>
    <w:rsid w:val="008D106A"/>
    <w:rsid w:val="008D32A7"/>
    <w:rsid w:val="008E3DB7"/>
    <w:rsid w:val="008E40F0"/>
    <w:rsid w:val="008E4572"/>
    <w:rsid w:val="008E4C9B"/>
    <w:rsid w:val="008E72B2"/>
    <w:rsid w:val="008F0BBE"/>
    <w:rsid w:val="008F6B5E"/>
    <w:rsid w:val="00904947"/>
    <w:rsid w:val="00906ADD"/>
    <w:rsid w:val="00907643"/>
    <w:rsid w:val="0090781D"/>
    <w:rsid w:val="00913596"/>
    <w:rsid w:val="00916F04"/>
    <w:rsid w:val="0092350C"/>
    <w:rsid w:val="00925843"/>
    <w:rsid w:val="00925966"/>
    <w:rsid w:val="00930A4B"/>
    <w:rsid w:val="0093334E"/>
    <w:rsid w:val="009356E7"/>
    <w:rsid w:val="00954ADB"/>
    <w:rsid w:val="00956C84"/>
    <w:rsid w:val="00960302"/>
    <w:rsid w:val="009604D0"/>
    <w:rsid w:val="0096389F"/>
    <w:rsid w:val="00967B6C"/>
    <w:rsid w:val="00980586"/>
    <w:rsid w:val="009826E4"/>
    <w:rsid w:val="009831F2"/>
    <w:rsid w:val="009844A4"/>
    <w:rsid w:val="009862F8"/>
    <w:rsid w:val="0099276D"/>
    <w:rsid w:val="00992FED"/>
    <w:rsid w:val="00994F94"/>
    <w:rsid w:val="009A0EC7"/>
    <w:rsid w:val="009A545B"/>
    <w:rsid w:val="009A721C"/>
    <w:rsid w:val="009B1028"/>
    <w:rsid w:val="009B4BA7"/>
    <w:rsid w:val="009C1105"/>
    <w:rsid w:val="009C1225"/>
    <w:rsid w:val="009D24A7"/>
    <w:rsid w:val="009D6FB1"/>
    <w:rsid w:val="009D7C53"/>
    <w:rsid w:val="009E3CDD"/>
    <w:rsid w:val="009E4A95"/>
    <w:rsid w:val="009E7D6C"/>
    <w:rsid w:val="009F74A8"/>
    <w:rsid w:val="009F7EC7"/>
    <w:rsid w:val="00A027DB"/>
    <w:rsid w:val="00A10CE7"/>
    <w:rsid w:val="00A20799"/>
    <w:rsid w:val="00A21DAD"/>
    <w:rsid w:val="00A23E5C"/>
    <w:rsid w:val="00A32343"/>
    <w:rsid w:val="00A43113"/>
    <w:rsid w:val="00A4426F"/>
    <w:rsid w:val="00A5036E"/>
    <w:rsid w:val="00A5318D"/>
    <w:rsid w:val="00A643CC"/>
    <w:rsid w:val="00A644FD"/>
    <w:rsid w:val="00A64746"/>
    <w:rsid w:val="00A82EC9"/>
    <w:rsid w:val="00A879F3"/>
    <w:rsid w:val="00A975E6"/>
    <w:rsid w:val="00AA0C54"/>
    <w:rsid w:val="00AA2033"/>
    <w:rsid w:val="00AA5946"/>
    <w:rsid w:val="00AB11D9"/>
    <w:rsid w:val="00AB20D5"/>
    <w:rsid w:val="00AB355A"/>
    <w:rsid w:val="00AB634D"/>
    <w:rsid w:val="00AC0502"/>
    <w:rsid w:val="00AD0C66"/>
    <w:rsid w:val="00AE1B8E"/>
    <w:rsid w:val="00AE2AA7"/>
    <w:rsid w:val="00AE5FE6"/>
    <w:rsid w:val="00AE6EB6"/>
    <w:rsid w:val="00AF5C63"/>
    <w:rsid w:val="00B00DBB"/>
    <w:rsid w:val="00B01BE7"/>
    <w:rsid w:val="00B044A2"/>
    <w:rsid w:val="00B1367A"/>
    <w:rsid w:val="00B17229"/>
    <w:rsid w:val="00B2451D"/>
    <w:rsid w:val="00B35832"/>
    <w:rsid w:val="00B50F59"/>
    <w:rsid w:val="00B5359B"/>
    <w:rsid w:val="00B54146"/>
    <w:rsid w:val="00B55353"/>
    <w:rsid w:val="00B67260"/>
    <w:rsid w:val="00B84E4E"/>
    <w:rsid w:val="00B90A16"/>
    <w:rsid w:val="00B9255F"/>
    <w:rsid w:val="00B92D72"/>
    <w:rsid w:val="00B95156"/>
    <w:rsid w:val="00BA1D4B"/>
    <w:rsid w:val="00BA222F"/>
    <w:rsid w:val="00BA4C7C"/>
    <w:rsid w:val="00BA7CA5"/>
    <w:rsid w:val="00BB25F8"/>
    <w:rsid w:val="00BB764D"/>
    <w:rsid w:val="00BB7666"/>
    <w:rsid w:val="00BC0576"/>
    <w:rsid w:val="00BC39BF"/>
    <w:rsid w:val="00BC626C"/>
    <w:rsid w:val="00BC6BC8"/>
    <w:rsid w:val="00BD3EB6"/>
    <w:rsid w:val="00BE17E4"/>
    <w:rsid w:val="00BE2627"/>
    <w:rsid w:val="00BF554D"/>
    <w:rsid w:val="00C01945"/>
    <w:rsid w:val="00C01EF4"/>
    <w:rsid w:val="00C03539"/>
    <w:rsid w:val="00C03B5E"/>
    <w:rsid w:val="00C060BD"/>
    <w:rsid w:val="00C07D24"/>
    <w:rsid w:val="00C12E3F"/>
    <w:rsid w:val="00C139D2"/>
    <w:rsid w:val="00C152E3"/>
    <w:rsid w:val="00C16BFA"/>
    <w:rsid w:val="00C204A7"/>
    <w:rsid w:val="00C2205B"/>
    <w:rsid w:val="00C27DBC"/>
    <w:rsid w:val="00C30EDC"/>
    <w:rsid w:val="00C30FAC"/>
    <w:rsid w:val="00C40A4E"/>
    <w:rsid w:val="00C43FFF"/>
    <w:rsid w:val="00C45A8B"/>
    <w:rsid w:val="00C50AD4"/>
    <w:rsid w:val="00C51248"/>
    <w:rsid w:val="00C55496"/>
    <w:rsid w:val="00C63B02"/>
    <w:rsid w:val="00C741D3"/>
    <w:rsid w:val="00C7581F"/>
    <w:rsid w:val="00C83209"/>
    <w:rsid w:val="00CA1255"/>
    <w:rsid w:val="00CA57BC"/>
    <w:rsid w:val="00CB2EAF"/>
    <w:rsid w:val="00CC042E"/>
    <w:rsid w:val="00CC450A"/>
    <w:rsid w:val="00CD39D2"/>
    <w:rsid w:val="00CE1146"/>
    <w:rsid w:val="00CE65FA"/>
    <w:rsid w:val="00CE7091"/>
    <w:rsid w:val="00CF1172"/>
    <w:rsid w:val="00CF2C75"/>
    <w:rsid w:val="00CF2E02"/>
    <w:rsid w:val="00D03335"/>
    <w:rsid w:val="00D05A14"/>
    <w:rsid w:val="00D1350D"/>
    <w:rsid w:val="00D1395B"/>
    <w:rsid w:val="00D20AAE"/>
    <w:rsid w:val="00D30156"/>
    <w:rsid w:val="00D37984"/>
    <w:rsid w:val="00D42962"/>
    <w:rsid w:val="00D50D78"/>
    <w:rsid w:val="00D54E58"/>
    <w:rsid w:val="00D609F9"/>
    <w:rsid w:val="00D620F3"/>
    <w:rsid w:val="00D643D1"/>
    <w:rsid w:val="00D7521C"/>
    <w:rsid w:val="00D75D7D"/>
    <w:rsid w:val="00D806EB"/>
    <w:rsid w:val="00D828F0"/>
    <w:rsid w:val="00D90CFF"/>
    <w:rsid w:val="00DA21C9"/>
    <w:rsid w:val="00DA510C"/>
    <w:rsid w:val="00DB0920"/>
    <w:rsid w:val="00DC0577"/>
    <w:rsid w:val="00DC4448"/>
    <w:rsid w:val="00DC5B1A"/>
    <w:rsid w:val="00DD510C"/>
    <w:rsid w:val="00DE513B"/>
    <w:rsid w:val="00DE53AE"/>
    <w:rsid w:val="00DF0012"/>
    <w:rsid w:val="00DF0CD8"/>
    <w:rsid w:val="00E023D5"/>
    <w:rsid w:val="00E0450D"/>
    <w:rsid w:val="00E06A9C"/>
    <w:rsid w:val="00E1281B"/>
    <w:rsid w:val="00E13FCF"/>
    <w:rsid w:val="00E17B08"/>
    <w:rsid w:val="00E243B3"/>
    <w:rsid w:val="00E26E9C"/>
    <w:rsid w:val="00E305A9"/>
    <w:rsid w:val="00E32A5B"/>
    <w:rsid w:val="00E37231"/>
    <w:rsid w:val="00E4644E"/>
    <w:rsid w:val="00E46E35"/>
    <w:rsid w:val="00E54A68"/>
    <w:rsid w:val="00E6185B"/>
    <w:rsid w:val="00E64072"/>
    <w:rsid w:val="00E7086E"/>
    <w:rsid w:val="00E73F6C"/>
    <w:rsid w:val="00E745EB"/>
    <w:rsid w:val="00E769B1"/>
    <w:rsid w:val="00E77732"/>
    <w:rsid w:val="00E806ED"/>
    <w:rsid w:val="00E91C06"/>
    <w:rsid w:val="00E91FE8"/>
    <w:rsid w:val="00E92526"/>
    <w:rsid w:val="00E97C74"/>
    <w:rsid w:val="00EA7208"/>
    <w:rsid w:val="00EC34A7"/>
    <w:rsid w:val="00ED2BC0"/>
    <w:rsid w:val="00ED6098"/>
    <w:rsid w:val="00ED7792"/>
    <w:rsid w:val="00EE0769"/>
    <w:rsid w:val="00EE3BE0"/>
    <w:rsid w:val="00EE3C88"/>
    <w:rsid w:val="00EF237C"/>
    <w:rsid w:val="00F055A1"/>
    <w:rsid w:val="00F14CB7"/>
    <w:rsid w:val="00F16C5A"/>
    <w:rsid w:val="00F20923"/>
    <w:rsid w:val="00F20EA7"/>
    <w:rsid w:val="00F224F9"/>
    <w:rsid w:val="00F35342"/>
    <w:rsid w:val="00F61DD9"/>
    <w:rsid w:val="00F63307"/>
    <w:rsid w:val="00F66905"/>
    <w:rsid w:val="00F76AF6"/>
    <w:rsid w:val="00F84366"/>
    <w:rsid w:val="00F85BF7"/>
    <w:rsid w:val="00F862E1"/>
    <w:rsid w:val="00F8633B"/>
    <w:rsid w:val="00F93C1F"/>
    <w:rsid w:val="00F97C7A"/>
    <w:rsid w:val="00FA08CD"/>
    <w:rsid w:val="00FA406E"/>
    <w:rsid w:val="00FA6EF3"/>
    <w:rsid w:val="00FB3295"/>
    <w:rsid w:val="00FB48B1"/>
    <w:rsid w:val="00FC21DA"/>
    <w:rsid w:val="00FC6E81"/>
    <w:rsid w:val="00FD55E3"/>
    <w:rsid w:val="00FE0536"/>
    <w:rsid w:val="00FE1057"/>
    <w:rsid w:val="00FE2214"/>
    <w:rsid w:val="00FE234E"/>
    <w:rsid w:val="00FE2E59"/>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036">
      <w:bodyDiv w:val="1"/>
      <w:marLeft w:val="0"/>
      <w:marRight w:val="0"/>
      <w:marTop w:val="0"/>
      <w:marBottom w:val="0"/>
      <w:divBdr>
        <w:top w:val="none" w:sz="0" w:space="0" w:color="auto"/>
        <w:left w:val="none" w:sz="0" w:space="0" w:color="auto"/>
        <w:bottom w:val="none" w:sz="0" w:space="0" w:color="auto"/>
        <w:right w:val="none" w:sz="0" w:space="0" w:color="auto"/>
      </w:divBdr>
    </w:div>
    <w:div w:id="444076225">
      <w:bodyDiv w:val="1"/>
      <w:marLeft w:val="0"/>
      <w:marRight w:val="0"/>
      <w:marTop w:val="0"/>
      <w:marBottom w:val="0"/>
      <w:divBdr>
        <w:top w:val="none" w:sz="0" w:space="0" w:color="auto"/>
        <w:left w:val="none" w:sz="0" w:space="0" w:color="auto"/>
        <w:bottom w:val="none" w:sz="0" w:space="0" w:color="auto"/>
        <w:right w:val="none" w:sz="0" w:space="0" w:color="auto"/>
      </w:divBdr>
    </w:div>
    <w:div w:id="615409955">
      <w:bodyDiv w:val="1"/>
      <w:marLeft w:val="0"/>
      <w:marRight w:val="0"/>
      <w:marTop w:val="0"/>
      <w:marBottom w:val="0"/>
      <w:divBdr>
        <w:top w:val="none" w:sz="0" w:space="0" w:color="auto"/>
        <w:left w:val="none" w:sz="0" w:space="0" w:color="auto"/>
        <w:bottom w:val="none" w:sz="0" w:space="0" w:color="auto"/>
        <w:right w:val="none" w:sz="0" w:space="0" w:color="auto"/>
      </w:divBdr>
    </w:div>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 w:id="1431312837">
      <w:bodyDiv w:val="1"/>
      <w:marLeft w:val="0"/>
      <w:marRight w:val="0"/>
      <w:marTop w:val="0"/>
      <w:marBottom w:val="0"/>
      <w:divBdr>
        <w:top w:val="none" w:sz="0" w:space="0" w:color="auto"/>
        <w:left w:val="none" w:sz="0" w:space="0" w:color="auto"/>
        <w:bottom w:val="none" w:sz="0" w:space="0" w:color="auto"/>
        <w:right w:val="none" w:sz="0" w:space="0" w:color="auto"/>
      </w:divBdr>
    </w:div>
    <w:div w:id="1683312727">
      <w:bodyDiv w:val="1"/>
      <w:marLeft w:val="0"/>
      <w:marRight w:val="0"/>
      <w:marTop w:val="0"/>
      <w:marBottom w:val="0"/>
      <w:divBdr>
        <w:top w:val="none" w:sz="0" w:space="0" w:color="auto"/>
        <w:left w:val="none" w:sz="0" w:space="0" w:color="auto"/>
        <w:bottom w:val="none" w:sz="0" w:space="0" w:color="auto"/>
        <w:right w:val="none" w:sz="0" w:space="0" w:color="auto"/>
      </w:divBdr>
    </w:div>
    <w:div w:id="20952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right.edu/about/executive-search-dean-college-of-science-and-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E4EF-6F16-41B4-9F00-043096DC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Drew Pelfrey</cp:lastModifiedBy>
  <cp:revision>3</cp:revision>
  <dcterms:created xsi:type="dcterms:W3CDTF">2016-05-03T18:45:00Z</dcterms:created>
  <dcterms:modified xsi:type="dcterms:W3CDTF">2016-05-06T18:46:00Z</dcterms:modified>
</cp:coreProperties>
</file>