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6B" w:rsidRDefault="00851B6B"/>
    <w:p w:rsidR="00851B6B" w:rsidRPr="00851B6B" w:rsidRDefault="00851B6B" w:rsidP="00851B6B">
      <w:pPr>
        <w:jc w:val="center"/>
        <w:rPr>
          <w:b/>
          <w:sz w:val="28"/>
          <w:szCs w:val="28"/>
        </w:rPr>
      </w:pPr>
      <w:r w:rsidRPr="00851B6B">
        <w:rPr>
          <w:b/>
          <w:sz w:val="28"/>
          <w:szCs w:val="28"/>
        </w:rPr>
        <w:t>State Agencies</w:t>
      </w:r>
      <w:r w:rsidR="0017206C">
        <w:rPr>
          <w:b/>
          <w:sz w:val="28"/>
          <w:szCs w:val="28"/>
        </w:rPr>
        <w:t>/</w:t>
      </w:r>
      <w:r w:rsidRPr="00851B6B">
        <w:rPr>
          <w:b/>
          <w:sz w:val="28"/>
          <w:szCs w:val="28"/>
        </w:rPr>
        <w:t xml:space="preserve">Organizations </w:t>
      </w:r>
      <w:r w:rsidR="0072260B">
        <w:rPr>
          <w:b/>
          <w:sz w:val="28"/>
          <w:szCs w:val="28"/>
        </w:rPr>
        <w:t xml:space="preserve">Using CHWs </w:t>
      </w:r>
      <w:r w:rsidR="0017206C">
        <w:rPr>
          <w:b/>
          <w:sz w:val="28"/>
          <w:szCs w:val="28"/>
        </w:rPr>
        <w:t>GRID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1"/>
        <w:gridCol w:w="2954"/>
        <w:gridCol w:w="6329"/>
        <w:gridCol w:w="1766"/>
      </w:tblGrid>
      <w:tr w:rsidR="00A52A59" w:rsidTr="00FF25CF">
        <w:tc>
          <w:tcPr>
            <w:tcW w:w="3341" w:type="dxa"/>
          </w:tcPr>
          <w:p w:rsidR="00F61E64" w:rsidRPr="00783DFC" w:rsidRDefault="00F61E64">
            <w:pPr>
              <w:rPr>
                <w:b/>
              </w:rPr>
            </w:pPr>
            <w:r>
              <w:rPr>
                <w:b/>
              </w:rPr>
              <w:t>Organization and Contact I</w:t>
            </w:r>
            <w:r w:rsidRPr="00783DFC">
              <w:rPr>
                <w:b/>
              </w:rPr>
              <w:t>nformation</w:t>
            </w:r>
          </w:p>
        </w:tc>
        <w:tc>
          <w:tcPr>
            <w:tcW w:w="2954" w:type="dxa"/>
          </w:tcPr>
          <w:p w:rsidR="00F61E64" w:rsidRPr="00783DFC" w:rsidRDefault="00F61E64" w:rsidP="00C54858">
            <w:pPr>
              <w:rPr>
                <w:b/>
              </w:rPr>
            </w:pPr>
            <w:r>
              <w:rPr>
                <w:b/>
              </w:rPr>
              <w:t>Title of Program and Funding Source</w:t>
            </w:r>
          </w:p>
        </w:tc>
        <w:tc>
          <w:tcPr>
            <w:tcW w:w="6329" w:type="dxa"/>
          </w:tcPr>
          <w:p w:rsidR="00F61E64" w:rsidRDefault="00851B6B" w:rsidP="00C54858">
            <w:pPr>
              <w:rPr>
                <w:b/>
              </w:rPr>
            </w:pPr>
            <w:r>
              <w:rPr>
                <w:b/>
              </w:rPr>
              <w:t>Strategies/Activities Involving CHWs</w:t>
            </w:r>
          </w:p>
        </w:tc>
        <w:tc>
          <w:tcPr>
            <w:tcW w:w="1766" w:type="dxa"/>
          </w:tcPr>
          <w:p w:rsidR="00F61E64" w:rsidRDefault="00851B6B" w:rsidP="00C54858">
            <w:pPr>
              <w:rPr>
                <w:b/>
              </w:rPr>
            </w:pPr>
            <w:r>
              <w:rPr>
                <w:b/>
              </w:rPr>
              <w:t>Focus of CHW work i.e., chronic disease, infant mortality, etc.</w:t>
            </w:r>
          </w:p>
        </w:tc>
      </w:tr>
      <w:tr w:rsidR="00A52A59" w:rsidTr="00FF25CF">
        <w:tc>
          <w:tcPr>
            <w:tcW w:w="3341" w:type="dxa"/>
          </w:tcPr>
          <w:p w:rsidR="00F61E64" w:rsidRDefault="00F61E64" w:rsidP="00C54858">
            <w:r>
              <w:t>Ohio Department of Health</w:t>
            </w:r>
          </w:p>
          <w:p w:rsidR="00F61E64" w:rsidRDefault="00A52A59" w:rsidP="00C54858">
            <w:r>
              <w:t xml:space="preserve">Michele </w:t>
            </w:r>
            <w:proofErr w:type="spellStart"/>
            <w:r>
              <w:t>Shough</w:t>
            </w:r>
            <w:proofErr w:type="spellEnd"/>
          </w:p>
          <w:p w:rsidR="00A52A59" w:rsidRDefault="00870BE5" w:rsidP="00C54858">
            <w:hyperlink r:id="rId7" w:history="1">
              <w:r w:rsidR="00A52A59" w:rsidRPr="009400C6">
                <w:rPr>
                  <w:rStyle w:val="Hyperlink"/>
                </w:rPr>
                <w:t>Michele.shough@odh.ohio.gov</w:t>
              </w:r>
            </w:hyperlink>
            <w:r w:rsidR="00A52A59">
              <w:t xml:space="preserve"> </w:t>
            </w:r>
          </w:p>
        </w:tc>
        <w:tc>
          <w:tcPr>
            <w:tcW w:w="2954" w:type="dxa"/>
          </w:tcPr>
          <w:p w:rsidR="0015725A" w:rsidRDefault="0015725A" w:rsidP="0015725A">
            <w:r>
              <w:t xml:space="preserve">State and Local </w:t>
            </w:r>
            <w:r w:rsidR="00F61E64">
              <w:t>Actions to Prevent Obesity, Diabetes, and Heart Disease and Stroke</w:t>
            </w:r>
          </w:p>
          <w:p w:rsidR="0015725A" w:rsidRDefault="0015725A" w:rsidP="0015725A"/>
          <w:p w:rsidR="00F61E64" w:rsidRDefault="0015725A" w:rsidP="008924DF">
            <w:r>
              <w:t>F</w:t>
            </w:r>
            <w:r w:rsidR="00F61E64">
              <w:t>und</w:t>
            </w:r>
            <w:r w:rsidR="008924DF">
              <w:t xml:space="preserve">ing Source: </w:t>
            </w:r>
            <w:r w:rsidR="00F61E64">
              <w:t>CDC</w:t>
            </w:r>
          </w:p>
        </w:tc>
        <w:tc>
          <w:tcPr>
            <w:tcW w:w="6329" w:type="dxa"/>
          </w:tcPr>
          <w:p w:rsidR="00F61E64" w:rsidRDefault="00F61E64" w:rsidP="0015725A">
            <w:r>
              <w:t xml:space="preserve">Increase </w:t>
            </w:r>
            <w:r w:rsidR="00986AF4">
              <w:t>engagement of CHWs to promote linkages between health systems and community resources for adults with high blood pressure and adults with</w:t>
            </w:r>
            <w:r w:rsidR="0015725A">
              <w:t xml:space="preserve"> prediabetes or at high risk for type 2 diabetes (state and local level activity)</w:t>
            </w:r>
            <w:r w:rsidR="008B2B4C">
              <w:t>.</w:t>
            </w:r>
          </w:p>
        </w:tc>
        <w:tc>
          <w:tcPr>
            <w:tcW w:w="1766" w:type="dxa"/>
          </w:tcPr>
          <w:p w:rsidR="00F61E64" w:rsidRDefault="00A4238F" w:rsidP="0026714D">
            <w:r>
              <w:t>C</w:t>
            </w:r>
            <w:r w:rsidR="00851B6B">
              <w:t>hronic disease prevention and management</w:t>
            </w:r>
          </w:p>
        </w:tc>
      </w:tr>
      <w:tr w:rsidR="00A52A59" w:rsidTr="00FF25CF">
        <w:tc>
          <w:tcPr>
            <w:tcW w:w="3341" w:type="dxa"/>
          </w:tcPr>
          <w:p w:rsidR="00A4238F" w:rsidRDefault="00A4238F" w:rsidP="00A4238F">
            <w:r>
              <w:t>Ohio Department of Health</w:t>
            </w:r>
          </w:p>
          <w:p w:rsidR="00A4238F" w:rsidRDefault="00A4238F" w:rsidP="00A4238F">
            <w:r>
              <w:t xml:space="preserve">Ann </w:t>
            </w:r>
            <w:proofErr w:type="spellStart"/>
            <w:r>
              <w:t>Weidenbenner</w:t>
            </w:r>
            <w:proofErr w:type="spellEnd"/>
          </w:p>
          <w:p w:rsidR="00F61E64" w:rsidRDefault="00870BE5" w:rsidP="00A4238F">
            <w:pPr>
              <w:rPr>
                <w:rStyle w:val="Hyperlink"/>
              </w:rPr>
            </w:pPr>
            <w:hyperlink r:id="rId8" w:history="1">
              <w:r w:rsidR="00A4238F" w:rsidRPr="00A54E29">
                <w:rPr>
                  <w:rStyle w:val="Hyperlink"/>
                </w:rPr>
                <w:t>Ann.Weidenbenner@odh.ohio.gov</w:t>
              </w:r>
            </w:hyperlink>
          </w:p>
          <w:p w:rsidR="00D64344" w:rsidRDefault="00D64344" w:rsidP="00A4238F"/>
        </w:tc>
        <w:tc>
          <w:tcPr>
            <w:tcW w:w="2954" w:type="dxa"/>
          </w:tcPr>
          <w:p w:rsidR="00F61E64" w:rsidRDefault="0015725A">
            <w:r>
              <w:t>State Public Health Actions to Prevent and Control Diabetes, Heart Disease, Obesity and Associated Risk Factors and Promote School Health</w:t>
            </w:r>
          </w:p>
          <w:p w:rsidR="0015725A" w:rsidRDefault="0015725A"/>
          <w:p w:rsidR="0015725A" w:rsidRDefault="0015725A" w:rsidP="008924DF">
            <w:r>
              <w:t>Fund</w:t>
            </w:r>
            <w:r w:rsidR="008924DF">
              <w:t xml:space="preserve">ing Source: </w:t>
            </w:r>
            <w:r>
              <w:t>CDC</w:t>
            </w:r>
          </w:p>
        </w:tc>
        <w:tc>
          <w:tcPr>
            <w:tcW w:w="6329" w:type="dxa"/>
          </w:tcPr>
          <w:p w:rsidR="00F61E64" w:rsidRDefault="0015725A">
            <w:r>
              <w:t>Increase engagement of CHWs in the provision of self-management programs and on-going support for adults with diabetes.</w:t>
            </w:r>
          </w:p>
          <w:p w:rsidR="008B2B4C" w:rsidRDefault="008B2B4C"/>
          <w:p w:rsidR="0015725A" w:rsidRDefault="0015725A">
            <w:r>
              <w:t>Increase engagement of CHWs to promote linkages between health systems and community resources for adults with high blood pressure (state level activity).</w:t>
            </w:r>
          </w:p>
        </w:tc>
        <w:tc>
          <w:tcPr>
            <w:tcW w:w="1766" w:type="dxa"/>
          </w:tcPr>
          <w:p w:rsidR="00F61E64" w:rsidRDefault="00A4238F">
            <w:r>
              <w:t>Chronic disease prevention and management</w:t>
            </w:r>
          </w:p>
        </w:tc>
      </w:tr>
      <w:tr w:rsidR="00D64344" w:rsidTr="00FF25CF">
        <w:tc>
          <w:tcPr>
            <w:tcW w:w="3341" w:type="dxa"/>
          </w:tcPr>
          <w:p w:rsidR="00336496" w:rsidRDefault="00336496" w:rsidP="00336496">
            <w:r>
              <w:t>American Cancer Society</w:t>
            </w:r>
          </w:p>
          <w:p w:rsidR="00336496" w:rsidRDefault="00336496" w:rsidP="00336496">
            <w:r>
              <w:t xml:space="preserve">Anna </w:t>
            </w:r>
            <w:proofErr w:type="spellStart"/>
            <w:r>
              <w:t>Fetzer</w:t>
            </w:r>
            <w:proofErr w:type="spellEnd"/>
            <w:r>
              <w:t>, Sr. Manager, Primary Care Systems</w:t>
            </w:r>
          </w:p>
          <w:p w:rsidR="00D64344" w:rsidRDefault="00870BE5" w:rsidP="00336496">
            <w:hyperlink r:id="rId9" w:history="1">
              <w:r w:rsidR="00336496" w:rsidRPr="003F3156">
                <w:rPr>
                  <w:rStyle w:val="Hyperlink"/>
                </w:rPr>
                <w:t>Anna.fetzer@cancer.org</w:t>
              </w:r>
            </w:hyperlink>
          </w:p>
        </w:tc>
        <w:tc>
          <w:tcPr>
            <w:tcW w:w="2954" w:type="dxa"/>
          </w:tcPr>
          <w:p w:rsidR="00336496" w:rsidRDefault="00336496" w:rsidP="00336496">
            <w:r>
              <w:t>Community Health Initiatives: Community Health Worker Online Trainings</w:t>
            </w:r>
          </w:p>
          <w:p w:rsidR="00336496" w:rsidRDefault="00336496" w:rsidP="00336496"/>
          <w:p w:rsidR="00D64344" w:rsidRDefault="00870BE5" w:rsidP="00336496">
            <w:hyperlink r:id="rId10" w:history="1">
              <w:r w:rsidR="00FF25CF" w:rsidRPr="008B2F22">
                <w:rPr>
                  <w:rStyle w:val="Hyperlink"/>
                </w:rPr>
                <w:t>https://volunteerlearning.cancer.org/course/index.php?categoryid=39</w:t>
              </w:r>
            </w:hyperlink>
            <w:r w:rsidR="00FF25CF">
              <w:t xml:space="preserve"> </w:t>
            </w:r>
          </w:p>
        </w:tc>
        <w:tc>
          <w:tcPr>
            <w:tcW w:w="6329" w:type="dxa"/>
          </w:tcPr>
          <w:p w:rsidR="00336496" w:rsidRDefault="00336496" w:rsidP="00336496">
            <w:r>
              <w:t>Breast Cancer- Sharing the Importance of Screening (English and Spanish)</w:t>
            </w:r>
          </w:p>
          <w:p w:rsidR="00336496" w:rsidRDefault="00336496" w:rsidP="00336496"/>
          <w:p w:rsidR="00336496" w:rsidRDefault="00336496" w:rsidP="00336496">
            <w:r>
              <w:t>Colorectal Cancer- delivering a Life-Saving Message (English and Spanish)</w:t>
            </w:r>
          </w:p>
          <w:p w:rsidR="00336496" w:rsidRDefault="00336496" w:rsidP="00336496"/>
          <w:p w:rsidR="00336496" w:rsidRDefault="00336496" w:rsidP="00336496">
            <w:r>
              <w:t>Motivational Interviewing- How to help people make Health Changes (English and Spanish)</w:t>
            </w:r>
          </w:p>
          <w:p w:rsidR="00D64344" w:rsidRDefault="00D64344"/>
        </w:tc>
        <w:tc>
          <w:tcPr>
            <w:tcW w:w="1766" w:type="dxa"/>
          </w:tcPr>
          <w:p w:rsidR="00D64344" w:rsidRDefault="00336496">
            <w:r>
              <w:t>Cancer prevention and early detection</w:t>
            </w:r>
          </w:p>
        </w:tc>
      </w:tr>
      <w:tr w:rsidR="00D64344" w:rsidTr="00FF25CF">
        <w:tc>
          <w:tcPr>
            <w:tcW w:w="3341" w:type="dxa"/>
          </w:tcPr>
          <w:p w:rsidR="00336496" w:rsidRDefault="00336496" w:rsidP="00336496">
            <w:r>
              <w:t>Ohio Family to Family</w:t>
            </w:r>
          </w:p>
          <w:p w:rsidR="00336496" w:rsidRDefault="00336496" w:rsidP="00336496">
            <w:proofErr w:type="spellStart"/>
            <w:r>
              <w:t>Nithya</w:t>
            </w:r>
            <w:proofErr w:type="spellEnd"/>
            <w:r>
              <w:t xml:space="preserve"> Narayan </w:t>
            </w:r>
          </w:p>
          <w:p w:rsidR="00336496" w:rsidRDefault="00336496" w:rsidP="00336496">
            <w:r>
              <w:t xml:space="preserve">Ohio F2F Coordinator/   </w:t>
            </w:r>
          </w:p>
          <w:p w:rsidR="00336496" w:rsidRDefault="00336496" w:rsidP="00336496">
            <w:r>
              <w:t>Southern Ohio Family Specialist</w:t>
            </w:r>
          </w:p>
          <w:p w:rsidR="00336496" w:rsidRDefault="00336496" w:rsidP="00336496">
            <w:r>
              <w:t>Amy Clawson, Norther Ohio Family Specialist</w:t>
            </w:r>
          </w:p>
          <w:p w:rsidR="00336496" w:rsidRDefault="00336496" w:rsidP="00336496">
            <w:r>
              <w:lastRenderedPageBreak/>
              <w:t xml:space="preserve">Lynne </w:t>
            </w:r>
            <w:proofErr w:type="spellStart"/>
            <w:r>
              <w:t>Fogel</w:t>
            </w:r>
            <w:proofErr w:type="spellEnd"/>
            <w:r>
              <w:t>, Central Ohio Family Specialist</w:t>
            </w:r>
          </w:p>
          <w:p w:rsidR="00D64344" w:rsidRDefault="00336496" w:rsidP="00336496">
            <w:r>
              <w:t xml:space="preserve">Email:  </w:t>
            </w:r>
            <w:hyperlink r:id="rId11" w:history="1">
              <w:r>
                <w:rPr>
                  <w:rStyle w:val="Hyperlink"/>
                </w:rPr>
                <w:t>OhioF2F@cchmc.og</w:t>
              </w:r>
            </w:hyperlink>
          </w:p>
        </w:tc>
        <w:tc>
          <w:tcPr>
            <w:tcW w:w="2954" w:type="dxa"/>
          </w:tcPr>
          <w:p w:rsidR="00336496" w:rsidRDefault="00336496" w:rsidP="00336496">
            <w:r>
              <w:lastRenderedPageBreak/>
              <w:t>Ohio F2F helps families of children with disabilities and special health care needs navigate the health care system and find answers to their questions.</w:t>
            </w:r>
          </w:p>
          <w:p w:rsidR="00336496" w:rsidRDefault="00336496" w:rsidP="00336496"/>
          <w:p w:rsidR="00336496" w:rsidRDefault="00336496" w:rsidP="00336496">
            <w:r>
              <w:lastRenderedPageBreak/>
              <w:t>Funding source:  Grant from the Maternal Child Health Bureau (MCHB) and the Health Resources Service Administration (HRSA)</w:t>
            </w:r>
          </w:p>
          <w:p w:rsidR="00D64344" w:rsidRDefault="00D64344"/>
        </w:tc>
        <w:tc>
          <w:tcPr>
            <w:tcW w:w="6329" w:type="dxa"/>
          </w:tcPr>
          <w:p w:rsidR="00336496" w:rsidRDefault="00336496" w:rsidP="00336496">
            <w:r>
              <w:lastRenderedPageBreak/>
              <w:t>Disseminate OHIO F2F materials and Information about CYSHCN at statewide, regional and local conferences, meetings and health fairs.</w:t>
            </w:r>
          </w:p>
          <w:p w:rsidR="00336496" w:rsidRDefault="00336496" w:rsidP="00336496">
            <w:r>
              <w:t xml:space="preserve">Increase connections with (healthcare/insurance) professionals/professional organizations </w:t>
            </w:r>
          </w:p>
          <w:p w:rsidR="00336496" w:rsidRDefault="00336496" w:rsidP="00336496">
            <w:r>
              <w:t>Information dissemination</w:t>
            </w:r>
          </w:p>
          <w:p w:rsidR="00336496" w:rsidRDefault="00336496" w:rsidP="00336496">
            <w:r>
              <w:lastRenderedPageBreak/>
              <w:t xml:space="preserve">Empower family leaders to get involved in state committees, advisory councils etc. </w:t>
            </w:r>
          </w:p>
          <w:p w:rsidR="00336496" w:rsidRDefault="00336496" w:rsidP="00336496">
            <w:r>
              <w:t xml:space="preserve">Support families through trainings on: </w:t>
            </w:r>
          </w:p>
          <w:p w:rsidR="00336496" w:rsidRDefault="00336496" w:rsidP="00336496">
            <w:pPr>
              <w:numPr>
                <w:ilvl w:val="0"/>
                <w:numId w:val="2"/>
              </w:numPr>
              <w:spacing w:line="256" w:lineRule="auto"/>
            </w:pPr>
            <w:r>
              <w:t>Guiding People through Systems (GPS) online care notebook - Cloud-based care notebook tool for families</w:t>
            </w:r>
          </w:p>
          <w:p w:rsidR="00336496" w:rsidRDefault="00336496" w:rsidP="00336496">
            <w:pPr>
              <w:numPr>
                <w:ilvl w:val="0"/>
                <w:numId w:val="2"/>
              </w:numPr>
              <w:spacing w:line="256" w:lineRule="auto"/>
            </w:pPr>
            <w:r>
              <w:t>ACA (Affordable Care Act) Marketplace Insurance plans and using Navigators</w:t>
            </w:r>
          </w:p>
          <w:p w:rsidR="00336496" w:rsidRDefault="00336496" w:rsidP="00336496">
            <w:pPr>
              <w:numPr>
                <w:ilvl w:val="0"/>
                <w:numId w:val="2"/>
              </w:numPr>
              <w:spacing w:line="256" w:lineRule="auto"/>
            </w:pPr>
            <w:r>
              <w:t>Healthcare Transition Boosters</w:t>
            </w:r>
          </w:p>
          <w:p w:rsidR="00336496" w:rsidRDefault="00336496" w:rsidP="00336496">
            <w:pPr>
              <w:numPr>
                <w:ilvl w:val="0"/>
                <w:numId w:val="2"/>
              </w:numPr>
              <w:spacing w:line="256" w:lineRule="auto"/>
            </w:pPr>
            <w:r>
              <w:t>Medical Home Model for coordinated and accessible care</w:t>
            </w:r>
          </w:p>
          <w:p w:rsidR="00D64344" w:rsidRDefault="00D64344"/>
        </w:tc>
        <w:tc>
          <w:tcPr>
            <w:tcW w:w="1766" w:type="dxa"/>
          </w:tcPr>
          <w:p w:rsidR="00336496" w:rsidRDefault="00336496" w:rsidP="00336496">
            <w:r>
              <w:lastRenderedPageBreak/>
              <w:t xml:space="preserve">Ohio F2F helps families of children with disabilities and special health care needs navigate the </w:t>
            </w:r>
            <w:r>
              <w:lastRenderedPageBreak/>
              <w:t>health care system and find answers to their questions.</w:t>
            </w:r>
          </w:p>
          <w:p w:rsidR="00D64344" w:rsidRDefault="00D64344"/>
        </w:tc>
      </w:tr>
    </w:tbl>
    <w:p w:rsidR="00A363FE" w:rsidRDefault="00A363FE"/>
    <w:p w:rsidR="0017206C" w:rsidRDefault="00AF1345">
      <w:r>
        <w:t>Prepared for Ohio Community Health Worker Conference November 17, 2016</w:t>
      </w:r>
      <w:bookmarkStart w:id="0" w:name="_GoBack"/>
      <w:bookmarkEnd w:id="0"/>
    </w:p>
    <w:p w:rsidR="0017206C" w:rsidRDefault="0017206C"/>
    <w:sectPr w:rsidR="0017206C" w:rsidSect="000916CB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E5" w:rsidRDefault="00870BE5" w:rsidP="005C558D">
      <w:pPr>
        <w:spacing w:after="0" w:line="240" w:lineRule="auto"/>
      </w:pPr>
      <w:r>
        <w:separator/>
      </w:r>
    </w:p>
  </w:endnote>
  <w:endnote w:type="continuationSeparator" w:id="0">
    <w:p w:rsidR="00870BE5" w:rsidRDefault="00870BE5" w:rsidP="005C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2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58D" w:rsidRDefault="005C5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58D" w:rsidRDefault="005C5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E5" w:rsidRDefault="00870BE5" w:rsidP="005C558D">
      <w:pPr>
        <w:spacing w:after="0" w:line="240" w:lineRule="auto"/>
      </w:pPr>
      <w:r>
        <w:separator/>
      </w:r>
    </w:p>
  </w:footnote>
  <w:footnote w:type="continuationSeparator" w:id="0">
    <w:p w:rsidR="00870BE5" w:rsidRDefault="00870BE5" w:rsidP="005C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4E" w:rsidRDefault="00AF1345">
    <w:pPr>
      <w:pStyle w:val="Header"/>
    </w:pPr>
    <w:proofErr w:type="gramStart"/>
    <w:r>
      <w:t>updated</w:t>
    </w:r>
    <w:proofErr w:type="gramEnd"/>
    <w:r>
      <w:t xml:space="preserve"> 11-15</w:t>
    </w:r>
    <w:r w:rsidR="00DA024E">
      <w:t>-16 KLC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2A8"/>
    <w:multiLevelType w:val="hybridMultilevel"/>
    <w:tmpl w:val="8EA6E028"/>
    <w:lvl w:ilvl="0" w:tplc="08481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4E3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20057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32CB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0288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EC4FB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3828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6683F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8186A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5B607E0"/>
    <w:multiLevelType w:val="hybridMultilevel"/>
    <w:tmpl w:val="66D8F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97"/>
    <w:rsid w:val="000303FA"/>
    <w:rsid w:val="000916CB"/>
    <w:rsid w:val="0015725A"/>
    <w:rsid w:val="0017206C"/>
    <w:rsid w:val="001A0986"/>
    <w:rsid w:val="0026714D"/>
    <w:rsid w:val="002F02DB"/>
    <w:rsid w:val="00336496"/>
    <w:rsid w:val="00435E61"/>
    <w:rsid w:val="00474D3E"/>
    <w:rsid w:val="00474E97"/>
    <w:rsid w:val="00477E3B"/>
    <w:rsid w:val="00582594"/>
    <w:rsid w:val="005B7FE4"/>
    <w:rsid w:val="005C558D"/>
    <w:rsid w:val="0060410C"/>
    <w:rsid w:val="00634F4D"/>
    <w:rsid w:val="006608A4"/>
    <w:rsid w:val="0072260B"/>
    <w:rsid w:val="00783DFC"/>
    <w:rsid w:val="0080430C"/>
    <w:rsid w:val="00851B6B"/>
    <w:rsid w:val="00870BE5"/>
    <w:rsid w:val="008924DF"/>
    <w:rsid w:val="008A6E59"/>
    <w:rsid w:val="008B1B39"/>
    <w:rsid w:val="008B2B4C"/>
    <w:rsid w:val="008E0C81"/>
    <w:rsid w:val="009151C0"/>
    <w:rsid w:val="00986AF4"/>
    <w:rsid w:val="009C0BCF"/>
    <w:rsid w:val="00A363FE"/>
    <w:rsid w:val="00A4238F"/>
    <w:rsid w:val="00A44E17"/>
    <w:rsid w:val="00A52A59"/>
    <w:rsid w:val="00AF1345"/>
    <w:rsid w:val="00BC6342"/>
    <w:rsid w:val="00BE1FD3"/>
    <w:rsid w:val="00C54858"/>
    <w:rsid w:val="00CE6FA1"/>
    <w:rsid w:val="00D22D02"/>
    <w:rsid w:val="00D36197"/>
    <w:rsid w:val="00D64344"/>
    <w:rsid w:val="00DA024E"/>
    <w:rsid w:val="00DD1C2B"/>
    <w:rsid w:val="00E04434"/>
    <w:rsid w:val="00E43152"/>
    <w:rsid w:val="00EB7327"/>
    <w:rsid w:val="00F61E64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AF783-CC5A-4475-94FB-645F4E84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E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8D"/>
  </w:style>
  <w:style w:type="paragraph" w:styleId="Footer">
    <w:name w:val="footer"/>
    <w:basedOn w:val="Normal"/>
    <w:link w:val="Foot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8D"/>
  </w:style>
  <w:style w:type="paragraph" w:styleId="ListParagraph">
    <w:name w:val="List Paragraph"/>
    <w:basedOn w:val="Normal"/>
    <w:uiPriority w:val="34"/>
    <w:qFormat/>
    <w:rsid w:val="0026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4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Weidenbenner@odh.ohio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ele.shough@odh.ohio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ioF2F@cchmc.o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olunteerlearning.cancer.org/course/index.php?categoryid=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fetzer@canc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L. Cauley</dc:creator>
  <cp:keywords/>
  <dc:description/>
  <cp:lastModifiedBy>Katherine L. Cauley</cp:lastModifiedBy>
  <cp:revision>9</cp:revision>
  <cp:lastPrinted>2016-09-20T12:47:00Z</cp:lastPrinted>
  <dcterms:created xsi:type="dcterms:W3CDTF">2016-11-08T15:25:00Z</dcterms:created>
  <dcterms:modified xsi:type="dcterms:W3CDTF">2016-11-15T17:06:00Z</dcterms:modified>
</cp:coreProperties>
</file>