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WRIGHT STATE UNIVERSITY</w:t>
      </w:r>
    </w:p>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BOONSHOFT SCHOOL OF MEDICINE</w:t>
      </w:r>
    </w:p>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Executive Committee Meeting</w:t>
      </w:r>
    </w:p>
    <w:p w:rsidR="00A0416A" w:rsidRPr="0079142D" w:rsidRDefault="00592B50" w:rsidP="007845B4">
      <w:pPr>
        <w:ind w:right="630"/>
        <w:jc w:val="center"/>
        <w:rPr>
          <w:rFonts w:ascii="Times New Roman" w:hAnsi="Times New Roman"/>
          <w:b/>
          <w:sz w:val="24"/>
          <w:szCs w:val="24"/>
        </w:rPr>
      </w:pPr>
      <w:r>
        <w:rPr>
          <w:rFonts w:ascii="Times New Roman" w:hAnsi="Times New Roman"/>
          <w:b/>
          <w:sz w:val="24"/>
          <w:szCs w:val="24"/>
        </w:rPr>
        <w:t>November 13</w:t>
      </w:r>
      <w:r w:rsidR="00E131F6">
        <w:rPr>
          <w:rFonts w:ascii="Times New Roman" w:hAnsi="Times New Roman"/>
          <w:b/>
          <w:sz w:val="24"/>
          <w:szCs w:val="24"/>
        </w:rPr>
        <w:t>, 2014</w:t>
      </w:r>
    </w:p>
    <w:p w:rsidR="00A0416A" w:rsidRDefault="00A0416A" w:rsidP="007845B4">
      <w:pPr>
        <w:ind w:right="630"/>
        <w:jc w:val="center"/>
        <w:rPr>
          <w:rFonts w:ascii="Times New Roman" w:hAnsi="Times New Roman"/>
          <w:b/>
          <w:sz w:val="24"/>
          <w:szCs w:val="24"/>
        </w:rPr>
      </w:pPr>
      <w:r w:rsidRPr="0079142D">
        <w:rPr>
          <w:rFonts w:ascii="Times New Roman" w:hAnsi="Times New Roman"/>
          <w:b/>
          <w:sz w:val="24"/>
          <w:szCs w:val="24"/>
        </w:rPr>
        <w:t>MINUTES</w:t>
      </w:r>
    </w:p>
    <w:p w:rsidR="00A0416A" w:rsidRDefault="00A0416A" w:rsidP="007845B4">
      <w:pPr>
        <w:ind w:right="630"/>
        <w:rPr>
          <w:sz w:val="24"/>
          <w:szCs w:val="24"/>
        </w:rPr>
      </w:pPr>
    </w:p>
    <w:p w:rsidR="00E131F6" w:rsidRPr="008644E4" w:rsidRDefault="00240E37" w:rsidP="00240E37">
      <w:pPr>
        <w:ind w:left="1260" w:right="630" w:hanging="1260"/>
        <w:rPr>
          <w:rFonts w:ascii="Times New Roman" w:hAnsi="Times New Roman"/>
        </w:rPr>
      </w:pPr>
      <w:proofErr w:type="gramStart"/>
      <w:r w:rsidRPr="008644E4">
        <w:rPr>
          <w:rFonts w:ascii="Times New Roman" w:hAnsi="Times New Roman"/>
        </w:rPr>
        <w:t>Presiding:</w:t>
      </w:r>
      <w:r w:rsidRPr="008644E4">
        <w:rPr>
          <w:rFonts w:ascii="Times New Roman" w:hAnsi="Times New Roman"/>
        </w:rPr>
        <w:tab/>
      </w:r>
      <w:r w:rsidR="00E131F6" w:rsidRPr="008644E4">
        <w:rPr>
          <w:rFonts w:ascii="Times New Roman" w:hAnsi="Times New Roman"/>
        </w:rPr>
        <w:t>Marjorie A. Bowman, M.D., M.P.A.</w:t>
      </w:r>
      <w:proofErr w:type="gramEnd"/>
    </w:p>
    <w:p w:rsidR="00A0416A" w:rsidRPr="008644E4" w:rsidRDefault="00A0416A" w:rsidP="00240E37">
      <w:pPr>
        <w:ind w:left="1260" w:right="630" w:hanging="1260"/>
        <w:rPr>
          <w:rFonts w:ascii="Times New Roman" w:hAnsi="Times New Roman"/>
        </w:rPr>
      </w:pPr>
    </w:p>
    <w:p w:rsidR="00A0416A" w:rsidRPr="008644E4" w:rsidRDefault="00240E37" w:rsidP="00240E37">
      <w:pPr>
        <w:ind w:left="1260" w:right="630" w:hanging="1260"/>
        <w:rPr>
          <w:rFonts w:ascii="Times New Roman" w:hAnsi="Times New Roman"/>
        </w:rPr>
      </w:pPr>
      <w:r w:rsidRPr="008644E4">
        <w:rPr>
          <w:rFonts w:ascii="Times New Roman" w:hAnsi="Times New Roman"/>
        </w:rPr>
        <w:t>Present:</w:t>
      </w:r>
      <w:r w:rsidRPr="008644E4">
        <w:rPr>
          <w:rFonts w:ascii="Times New Roman" w:hAnsi="Times New Roman"/>
        </w:rPr>
        <w:tab/>
      </w:r>
      <w:r w:rsidR="001D5705" w:rsidRPr="008644E4">
        <w:rPr>
          <w:rFonts w:ascii="Times New Roman" w:hAnsi="Times New Roman"/>
        </w:rPr>
        <w:t xml:space="preserve">Drs. </w:t>
      </w:r>
      <w:r w:rsidR="00EE5658" w:rsidRPr="008644E4">
        <w:rPr>
          <w:rFonts w:ascii="Times New Roman" w:hAnsi="Times New Roman"/>
        </w:rPr>
        <w:t xml:space="preserve">Norma Adragna, </w:t>
      </w:r>
      <w:r w:rsidR="00592B50" w:rsidRPr="008644E4">
        <w:rPr>
          <w:rFonts w:ascii="Times New Roman" w:hAnsi="Times New Roman"/>
        </w:rPr>
        <w:t xml:space="preserve">Nicole Borges, Jim Brown, Tim Cope, </w:t>
      </w:r>
      <w:r w:rsidR="007A0D9D" w:rsidRPr="008644E4">
        <w:rPr>
          <w:rFonts w:ascii="Times New Roman" w:hAnsi="Times New Roman"/>
        </w:rPr>
        <w:t xml:space="preserve">Tom Hardy, </w:t>
      </w:r>
      <w:r w:rsidR="00592B50" w:rsidRPr="008644E4">
        <w:rPr>
          <w:rFonts w:ascii="Times New Roman" w:hAnsi="Times New Roman"/>
        </w:rPr>
        <w:t>Jerry Kay, Rick Laughlin, Larry Lawhorne, Mike Leffak, Layne Moore, Al Painter, Dean Parmelee, Art Pickoff, Glen Solomon, Courtney Sulentic, Julian Trevino, Randy Woods (for Mary McCarthy), Jerry Yaklic, and Therese Zink.</w:t>
      </w:r>
    </w:p>
    <w:p w:rsidR="008C1AB2" w:rsidRPr="008644E4" w:rsidRDefault="008C1AB2" w:rsidP="00240E37">
      <w:pPr>
        <w:ind w:left="1260" w:right="630" w:hanging="1260"/>
        <w:rPr>
          <w:rFonts w:ascii="Times New Roman" w:hAnsi="Times New Roman"/>
        </w:rPr>
      </w:pPr>
    </w:p>
    <w:p w:rsidR="00A0416A" w:rsidRPr="008644E4" w:rsidRDefault="00A0416A" w:rsidP="00240E37">
      <w:pPr>
        <w:ind w:left="1260" w:right="630" w:hanging="1260"/>
        <w:rPr>
          <w:rFonts w:ascii="Times New Roman" w:hAnsi="Times New Roman"/>
        </w:rPr>
      </w:pPr>
      <w:r w:rsidRPr="008644E4">
        <w:rPr>
          <w:rFonts w:ascii="Times New Roman" w:hAnsi="Times New Roman"/>
        </w:rPr>
        <w:t>Staff:</w:t>
      </w:r>
      <w:r w:rsidR="00240E37" w:rsidRPr="008644E4">
        <w:rPr>
          <w:rFonts w:ascii="Times New Roman" w:hAnsi="Times New Roman"/>
        </w:rPr>
        <w:tab/>
      </w:r>
      <w:r w:rsidR="00B67C45" w:rsidRPr="008644E4">
        <w:rPr>
          <w:rFonts w:ascii="Times New Roman" w:hAnsi="Times New Roman"/>
        </w:rPr>
        <w:t xml:space="preserve">Betty Kangas, </w:t>
      </w:r>
      <w:r w:rsidR="001D5705" w:rsidRPr="008644E4">
        <w:rPr>
          <w:rFonts w:ascii="Times New Roman" w:hAnsi="Times New Roman"/>
        </w:rPr>
        <w:t>Mechelle Lamb</w:t>
      </w:r>
      <w:r w:rsidR="00E131F6" w:rsidRPr="008644E4">
        <w:rPr>
          <w:rFonts w:ascii="Times New Roman" w:hAnsi="Times New Roman"/>
        </w:rPr>
        <w:t xml:space="preserve">, </w:t>
      </w:r>
      <w:r w:rsidR="00592B50" w:rsidRPr="008644E4">
        <w:rPr>
          <w:rFonts w:ascii="Times New Roman" w:hAnsi="Times New Roman"/>
        </w:rPr>
        <w:t xml:space="preserve">Dieter Nevels, </w:t>
      </w:r>
      <w:r w:rsidR="00E131F6" w:rsidRPr="008644E4">
        <w:rPr>
          <w:rFonts w:ascii="Times New Roman" w:hAnsi="Times New Roman"/>
        </w:rPr>
        <w:t>and Cindy Young.</w:t>
      </w:r>
      <w:r w:rsidR="00592B50" w:rsidRPr="008644E4">
        <w:rPr>
          <w:rFonts w:ascii="Times New Roman" w:hAnsi="Times New Roman"/>
        </w:rPr>
        <w:t xml:space="preserve">  John Bale was in attendance for a short presentation at the beginning of the meeting</w:t>
      </w:r>
      <w:r w:rsidR="007A0D9D" w:rsidRPr="008644E4">
        <w:rPr>
          <w:rFonts w:ascii="Times New Roman" w:hAnsi="Times New Roman"/>
        </w:rPr>
        <w:t>.</w:t>
      </w:r>
    </w:p>
    <w:p w:rsidR="00592B50" w:rsidRPr="008644E4" w:rsidRDefault="00592B50" w:rsidP="00240E37">
      <w:pPr>
        <w:ind w:left="1440" w:right="630" w:hanging="1440"/>
        <w:rPr>
          <w:rFonts w:ascii="Times New Roman" w:hAnsi="Times New Roman"/>
        </w:rPr>
      </w:pPr>
    </w:p>
    <w:p w:rsidR="00592B50" w:rsidRPr="008644E4" w:rsidRDefault="00240E37" w:rsidP="00240E37">
      <w:pPr>
        <w:ind w:left="1800" w:right="630" w:hanging="1800"/>
        <w:rPr>
          <w:rFonts w:ascii="Times New Roman" w:hAnsi="Times New Roman"/>
        </w:rPr>
      </w:pPr>
      <w:r w:rsidRPr="008644E4">
        <w:rPr>
          <w:rFonts w:ascii="Times New Roman" w:hAnsi="Times New Roman"/>
        </w:rPr>
        <w:t>Guest Presenter:</w:t>
      </w:r>
      <w:r w:rsidRPr="008644E4">
        <w:rPr>
          <w:rFonts w:ascii="Times New Roman" w:hAnsi="Times New Roman"/>
        </w:rPr>
        <w:tab/>
      </w:r>
      <w:r w:rsidR="00592B50" w:rsidRPr="008644E4">
        <w:rPr>
          <w:rFonts w:ascii="Times New Roman" w:hAnsi="Times New Roman"/>
        </w:rPr>
        <w:t xml:space="preserve">Tim Broderick, M.D., WSRI/ARC, </w:t>
      </w:r>
      <w:r w:rsidR="00AB345B" w:rsidRPr="008644E4">
        <w:rPr>
          <w:rFonts w:ascii="Times New Roman" w:hAnsi="Times New Roman"/>
        </w:rPr>
        <w:t>Chief Scientist and</w:t>
      </w:r>
      <w:r w:rsidR="007A0D9D" w:rsidRPr="008644E4">
        <w:rPr>
          <w:rFonts w:ascii="Times New Roman" w:hAnsi="Times New Roman"/>
        </w:rPr>
        <w:t xml:space="preserve"> </w:t>
      </w:r>
      <w:r w:rsidR="00592B50" w:rsidRPr="008644E4">
        <w:rPr>
          <w:rFonts w:ascii="Times New Roman" w:hAnsi="Times New Roman"/>
        </w:rPr>
        <w:t>Director of HealthCare and Advanced Technology</w:t>
      </w:r>
    </w:p>
    <w:p w:rsidR="00E131F6" w:rsidRPr="008644E4" w:rsidRDefault="00E131F6" w:rsidP="007845B4">
      <w:pPr>
        <w:ind w:right="630"/>
        <w:rPr>
          <w:rFonts w:ascii="Times New Roman" w:hAnsi="Times New Roman"/>
        </w:rPr>
      </w:pPr>
    </w:p>
    <w:p w:rsidR="00FA650D" w:rsidRPr="008644E4" w:rsidRDefault="001D5705" w:rsidP="007845B4">
      <w:pPr>
        <w:ind w:right="630"/>
        <w:rPr>
          <w:rFonts w:ascii="Times New Roman" w:hAnsi="Times New Roman"/>
        </w:rPr>
      </w:pPr>
      <w:r w:rsidRPr="008644E4">
        <w:rPr>
          <w:rFonts w:ascii="Times New Roman" w:hAnsi="Times New Roman"/>
        </w:rPr>
        <w:t>The meeting was called to order at 4:</w:t>
      </w:r>
      <w:r w:rsidR="0070160C" w:rsidRPr="008644E4">
        <w:rPr>
          <w:rFonts w:ascii="Times New Roman" w:hAnsi="Times New Roman"/>
        </w:rPr>
        <w:t>3</w:t>
      </w:r>
      <w:r w:rsidR="00592B50" w:rsidRPr="008644E4">
        <w:rPr>
          <w:rFonts w:ascii="Times New Roman" w:hAnsi="Times New Roman"/>
        </w:rPr>
        <w:t>3</w:t>
      </w:r>
      <w:r w:rsidR="00326AE5" w:rsidRPr="008644E4">
        <w:rPr>
          <w:rFonts w:ascii="Times New Roman" w:hAnsi="Times New Roman"/>
        </w:rPr>
        <w:t xml:space="preserve"> </w:t>
      </w:r>
      <w:r w:rsidR="009C19A7" w:rsidRPr="008644E4">
        <w:rPr>
          <w:rFonts w:ascii="Times New Roman" w:hAnsi="Times New Roman"/>
        </w:rPr>
        <w:t>p.m.</w:t>
      </w:r>
      <w:r w:rsidR="0070160C" w:rsidRPr="008644E4">
        <w:rPr>
          <w:rFonts w:ascii="Times New Roman" w:hAnsi="Times New Roman"/>
        </w:rPr>
        <w:t xml:space="preserve"> by </w:t>
      </w:r>
      <w:r w:rsidR="00E131F6" w:rsidRPr="008644E4">
        <w:rPr>
          <w:rFonts w:ascii="Times New Roman" w:hAnsi="Times New Roman"/>
        </w:rPr>
        <w:t>Dean Marjorie Bowman</w:t>
      </w:r>
      <w:r w:rsidR="00326AE5" w:rsidRPr="008644E4">
        <w:rPr>
          <w:rFonts w:ascii="Times New Roman" w:hAnsi="Times New Roman"/>
        </w:rPr>
        <w:t xml:space="preserve">.  </w:t>
      </w:r>
    </w:p>
    <w:p w:rsidR="00FA650D" w:rsidRPr="008644E4" w:rsidRDefault="00FA650D" w:rsidP="007845B4">
      <w:pPr>
        <w:ind w:right="630"/>
        <w:rPr>
          <w:rFonts w:ascii="Times New Roman" w:hAnsi="Times New Roman"/>
        </w:rPr>
      </w:pPr>
    </w:p>
    <w:p w:rsidR="00592B50" w:rsidRPr="008644E4" w:rsidRDefault="00592B50" w:rsidP="007845B4">
      <w:pPr>
        <w:numPr>
          <w:ilvl w:val="0"/>
          <w:numId w:val="1"/>
        </w:numPr>
        <w:ind w:right="630"/>
        <w:contextualSpacing/>
        <w:rPr>
          <w:rFonts w:ascii="Times New Roman" w:hAnsi="Times New Roman"/>
        </w:rPr>
      </w:pPr>
      <w:r w:rsidRPr="008644E4">
        <w:rPr>
          <w:rFonts w:ascii="Times New Roman" w:hAnsi="Times New Roman"/>
        </w:rPr>
        <w:t xml:space="preserve">Dean Bowman presented John Bale with a retirement gift and members of the committee gave comments. John’s last day in the office will be Friday, November 21 with </w:t>
      </w:r>
      <w:r w:rsidR="001C69C9" w:rsidRPr="008644E4">
        <w:rPr>
          <w:rFonts w:ascii="Times New Roman" w:hAnsi="Times New Roman"/>
        </w:rPr>
        <w:t xml:space="preserve">his </w:t>
      </w:r>
      <w:r w:rsidRPr="008644E4">
        <w:rPr>
          <w:rFonts w:ascii="Times New Roman" w:hAnsi="Times New Roman"/>
        </w:rPr>
        <w:t xml:space="preserve">official retirement </w:t>
      </w:r>
      <w:r w:rsidR="001C69C9" w:rsidRPr="008644E4">
        <w:rPr>
          <w:rFonts w:ascii="Times New Roman" w:hAnsi="Times New Roman"/>
        </w:rPr>
        <w:t>date being November 30, 2014.</w:t>
      </w:r>
    </w:p>
    <w:p w:rsidR="00592B50" w:rsidRPr="008644E4" w:rsidRDefault="00592B50" w:rsidP="00592B50">
      <w:pPr>
        <w:ind w:left="720" w:right="630"/>
        <w:contextualSpacing/>
        <w:rPr>
          <w:rFonts w:ascii="Times New Roman" w:hAnsi="Times New Roman"/>
        </w:rPr>
      </w:pPr>
    </w:p>
    <w:p w:rsidR="00C44FAD" w:rsidRPr="008644E4" w:rsidRDefault="0065088F" w:rsidP="007845B4">
      <w:pPr>
        <w:numPr>
          <w:ilvl w:val="0"/>
          <w:numId w:val="1"/>
        </w:numPr>
        <w:ind w:right="630"/>
        <w:contextualSpacing/>
        <w:rPr>
          <w:rFonts w:ascii="Times New Roman" w:hAnsi="Times New Roman"/>
        </w:rPr>
      </w:pPr>
      <w:r w:rsidRPr="008644E4">
        <w:rPr>
          <w:rFonts w:ascii="Times New Roman" w:hAnsi="Times New Roman"/>
        </w:rPr>
        <w:t>Approval of Minutes:</w:t>
      </w:r>
    </w:p>
    <w:p w:rsidR="00A0416A" w:rsidRPr="008644E4" w:rsidRDefault="00C44FAD" w:rsidP="007845B4">
      <w:pPr>
        <w:ind w:left="720" w:right="630"/>
        <w:contextualSpacing/>
        <w:rPr>
          <w:rFonts w:ascii="Times New Roman" w:hAnsi="Times New Roman"/>
        </w:rPr>
      </w:pPr>
      <w:r w:rsidRPr="008644E4">
        <w:rPr>
          <w:rFonts w:ascii="Times New Roman" w:hAnsi="Times New Roman"/>
        </w:rPr>
        <w:t>A motion was made, seconded and passed unanimously to approve the minutes</w:t>
      </w:r>
      <w:r w:rsidR="00F63B06" w:rsidRPr="008644E4">
        <w:rPr>
          <w:rFonts w:ascii="Times New Roman" w:hAnsi="Times New Roman"/>
        </w:rPr>
        <w:t xml:space="preserve"> of </w:t>
      </w:r>
      <w:r w:rsidR="00592B50" w:rsidRPr="008644E4">
        <w:rPr>
          <w:rFonts w:ascii="Times New Roman" w:hAnsi="Times New Roman"/>
        </w:rPr>
        <w:t>October 23</w:t>
      </w:r>
      <w:r w:rsidR="00E131F6" w:rsidRPr="008644E4">
        <w:rPr>
          <w:rFonts w:ascii="Times New Roman" w:hAnsi="Times New Roman"/>
        </w:rPr>
        <w:t xml:space="preserve">, 2014, as written.  </w:t>
      </w:r>
    </w:p>
    <w:p w:rsidR="00A0416A" w:rsidRPr="008644E4" w:rsidRDefault="00A0416A" w:rsidP="003E62DA">
      <w:pPr>
        <w:ind w:right="630"/>
        <w:rPr>
          <w:rFonts w:ascii="Times New Roman" w:hAnsi="Times New Roman"/>
        </w:rPr>
      </w:pPr>
    </w:p>
    <w:p w:rsidR="00A0416A" w:rsidRPr="008644E4" w:rsidRDefault="00240E37" w:rsidP="007845B4">
      <w:pPr>
        <w:numPr>
          <w:ilvl w:val="0"/>
          <w:numId w:val="1"/>
        </w:numPr>
        <w:ind w:right="630"/>
        <w:contextualSpacing/>
        <w:rPr>
          <w:rFonts w:ascii="Times New Roman" w:hAnsi="Times New Roman"/>
        </w:rPr>
      </w:pPr>
      <w:r w:rsidRPr="008644E4">
        <w:rPr>
          <w:rFonts w:ascii="Times New Roman" w:hAnsi="Times New Roman"/>
        </w:rPr>
        <w:t>Report of the Dean</w:t>
      </w:r>
    </w:p>
    <w:p w:rsidR="00A0416A" w:rsidRPr="008644E4" w:rsidRDefault="00E3436A" w:rsidP="00084EA2">
      <w:pPr>
        <w:pStyle w:val="ListParagraph"/>
        <w:numPr>
          <w:ilvl w:val="0"/>
          <w:numId w:val="10"/>
        </w:numPr>
        <w:ind w:right="630"/>
        <w:rPr>
          <w:rFonts w:ascii="Times New Roman" w:hAnsi="Times New Roman"/>
        </w:rPr>
      </w:pPr>
      <w:r w:rsidRPr="008644E4">
        <w:rPr>
          <w:rFonts w:ascii="Times New Roman" w:hAnsi="Times New Roman"/>
        </w:rPr>
        <w:t xml:space="preserve">Update on </w:t>
      </w:r>
      <w:r w:rsidR="00070200" w:rsidRPr="008644E4">
        <w:rPr>
          <w:rFonts w:ascii="Times New Roman" w:hAnsi="Times New Roman"/>
        </w:rPr>
        <w:t>Search Committees</w:t>
      </w:r>
    </w:p>
    <w:p w:rsidR="006F161B" w:rsidRPr="008644E4" w:rsidRDefault="00DD0B8B" w:rsidP="00240E37">
      <w:pPr>
        <w:pStyle w:val="ListParagraph"/>
        <w:numPr>
          <w:ilvl w:val="1"/>
          <w:numId w:val="17"/>
        </w:numPr>
        <w:ind w:right="630"/>
        <w:rPr>
          <w:rFonts w:ascii="Times New Roman" w:hAnsi="Times New Roman"/>
        </w:rPr>
      </w:pPr>
      <w:r w:rsidRPr="008644E4">
        <w:rPr>
          <w:rFonts w:ascii="Times New Roman" w:hAnsi="Times New Roman"/>
        </w:rPr>
        <w:t xml:space="preserve">BMB: </w:t>
      </w:r>
      <w:r w:rsidR="003E62DA" w:rsidRPr="008644E4">
        <w:rPr>
          <w:rFonts w:ascii="Times New Roman" w:hAnsi="Times New Roman"/>
        </w:rPr>
        <w:t xml:space="preserve">We are in the quiet phase; </w:t>
      </w:r>
      <w:r w:rsidRPr="008644E4">
        <w:rPr>
          <w:rFonts w:ascii="Times New Roman" w:hAnsi="Times New Roman"/>
        </w:rPr>
        <w:t>working on next steps</w:t>
      </w:r>
      <w:r w:rsidR="003E62DA" w:rsidRPr="008644E4">
        <w:rPr>
          <w:rFonts w:ascii="Times New Roman" w:hAnsi="Times New Roman"/>
        </w:rPr>
        <w:t xml:space="preserve">.  </w:t>
      </w:r>
      <w:r w:rsidR="00B15979" w:rsidRPr="008644E4">
        <w:rPr>
          <w:rFonts w:ascii="Times New Roman" w:hAnsi="Times New Roman"/>
        </w:rPr>
        <w:t xml:space="preserve"> </w:t>
      </w:r>
      <w:r w:rsidR="002E21A5" w:rsidRPr="008644E4">
        <w:rPr>
          <w:rFonts w:ascii="Times New Roman" w:hAnsi="Times New Roman"/>
        </w:rPr>
        <w:t xml:space="preserve"> </w:t>
      </w:r>
    </w:p>
    <w:p w:rsidR="0052007C" w:rsidRPr="008644E4" w:rsidRDefault="00512156" w:rsidP="00240E37">
      <w:pPr>
        <w:pStyle w:val="ListParagraph"/>
        <w:numPr>
          <w:ilvl w:val="1"/>
          <w:numId w:val="17"/>
        </w:numPr>
        <w:ind w:right="630"/>
        <w:rPr>
          <w:rFonts w:ascii="Times New Roman" w:hAnsi="Times New Roman"/>
        </w:rPr>
      </w:pPr>
      <w:r w:rsidRPr="008644E4">
        <w:rPr>
          <w:rFonts w:ascii="Times New Roman" w:hAnsi="Times New Roman"/>
        </w:rPr>
        <w:t>Neurology</w:t>
      </w:r>
      <w:r w:rsidR="00DD0B8B" w:rsidRPr="008644E4">
        <w:rPr>
          <w:rFonts w:ascii="Times New Roman" w:hAnsi="Times New Roman"/>
        </w:rPr>
        <w:t xml:space="preserve">: </w:t>
      </w:r>
      <w:r w:rsidR="003E62DA" w:rsidRPr="008644E4">
        <w:rPr>
          <w:rFonts w:ascii="Times New Roman" w:hAnsi="Times New Roman"/>
        </w:rPr>
        <w:t xml:space="preserve">We are </w:t>
      </w:r>
      <w:r w:rsidR="00592B50" w:rsidRPr="008644E4">
        <w:rPr>
          <w:rFonts w:ascii="Times New Roman" w:hAnsi="Times New Roman"/>
        </w:rPr>
        <w:t xml:space="preserve">working on the financial model </w:t>
      </w:r>
      <w:r w:rsidR="00DD0B8B" w:rsidRPr="008644E4">
        <w:rPr>
          <w:rFonts w:ascii="Times New Roman" w:hAnsi="Times New Roman"/>
        </w:rPr>
        <w:t>for</w:t>
      </w:r>
      <w:r w:rsidR="00592B50" w:rsidRPr="008644E4">
        <w:rPr>
          <w:rFonts w:ascii="Times New Roman" w:hAnsi="Times New Roman"/>
        </w:rPr>
        <w:t xml:space="preserve"> the department.  </w:t>
      </w:r>
    </w:p>
    <w:p w:rsidR="009A0450" w:rsidRPr="008644E4" w:rsidRDefault="00DD0B8B" w:rsidP="00240E37">
      <w:pPr>
        <w:pStyle w:val="ListParagraph"/>
        <w:numPr>
          <w:ilvl w:val="1"/>
          <w:numId w:val="17"/>
        </w:numPr>
        <w:ind w:right="630"/>
        <w:rPr>
          <w:rFonts w:ascii="Times New Roman" w:hAnsi="Times New Roman"/>
        </w:rPr>
      </w:pPr>
      <w:r w:rsidRPr="008644E4">
        <w:rPr>
          <w:rFonts w:ascii="Times New Roman" w:hAnsi="Times New Roman"/>
        </w:rPr>
        <w:t xml:space="preserve">Pediatrics: Several candidates have been here and </w:t>
      </w:r>
      <w:r w:rsidR="009F5868" w:rsidRPr="008644E4">
        <w:rPr>
          <w:rFonts w:ascii="Times New Roman" w:hAnsi="Times New Roman"/>
        </w:rPr>
        <w:t>two</w:t>
      </w:r>
      <w:r w:rsidRPr="008644E4">
        <w:rPr>
          <w:rFonts w:ascii="Times New Roman" w:hAnsi="Times New Roman"/>
        </w:rPr>
        <w:t xml:space="preserve"> more are scheduled in January</w:t>
      </w:r>
      <w:r w:rsidR="00592B50" w:rsidRPr="008644E4">
        <w:rPr>
          <w:rFonts w:ascii="Times New Roman" w:hAnsi="Times New Roman"/>
        </w:rPr>
        <w:t>.</w:t>
      </w:r>
      <w:r w:rsidR="00B15979" w:rsidRPr="008644E4">
        <w:rPr>
          <w:rFonts w:ascii="Times New Roman" w:hAnsi="Times New Roman"/>
        </w:rPr>
        <w:t xml:space="preserve"> </w:t>
      </w:r>
    </w:p>
    <w:p w:rsidR="00592B50" w:rsidRPr="008644E4" w:rsidRDefault="00DD0B8B" w:rsidP="00240E37">
      <w:pPr>
        <w:pStyle w:val="ListParagraph"/>
        <w:numPr>
          <w:ilvl w:val="1"/>
          <w:numId w:val="17"/>
        </w:numPr>
        <w:ind w:right="630"/>
        <w:rPr>
          <w:rFonts w:ascii="Times New Roman" w:hAnsi="Times New Roman"/>
        </w:rPr>
      </w:pPr>
      <w:r w:rsidRPr="008644E4">
        <w:rPr>
          <w:rFonts w:ascii="Times New Roman" w:hAnsi="Times New Roman"/>
        </w:rPr>
        <w:t>Psychiatry: We are near the end of the initial campus visits for all candidates</w:t>
      </w:r>
      <w:r w:rsidR="00592B50" w:rsidRPr="008644E4">
        <w:rPr>
          <w:rFonts w:ascii="Times New Roman" w:hAnsi="Times New Roman"/>
        </w:rPr>
        <w:t xml:space="preserve">. </w:t>
      </w:r>
    </w:p>
    <w:p w:rsidR="00877738" w:rsidRPr="008644E4" w:rsidRDefault="00DD0B8B" w:rsidP="00240E37">
      <w:pPr>
        <w:pStyle w:val="ListParagraph"/>
        <w:numPr>
          <w:ilvl w:val="1"/>
          <w:numId w:val="17"/>
        </w:numPr>
        <w:ind w:right="630"/>
        <w:rPr>
          <w:rFonts w:ascii="Times New Roman" w:hAnsi="Times New Roman"/>
        </w:rPr>
      </w:pPr>
      <w:r w:rsidRPr="008644E4">
        <w:rPr>
          <w:rFonts w:ascii="Times New Roman" w:hAnsi="Times New Roman"/>
        </w:rPr>
        <w:t>Assistant VP of Advancement:</w:t>
      </w:r>
      <w:r w:rsidR="00592B50" w:rsidRPr="008644E4">
        <w:rPr>
          <w:rFonts w:ascii="Times New Roman" w:hAnsi="Times New Roman"/>
        </w:rPr>
        <w:t xml:space="preserve"> </w:t>
      </w:r>
      <w:r w:rsidRPr="008644E4">
        <w:rPr>
          <w:rFonts w:ascii="Times New Roman" w:hAnsi="Times New Roman"/>
        </w:rPr>
        <w:t xml:space="preserve">The </w:t>
      </w:r>
      <w:r w:rsidR="00592B50" w:rsidRPr="008644E4">
        <w:rPr>
          <w:rFonts w:ascii="Times New Roman" w:hAnsi="Times New Roman"/>
        </w:rPr>
        <w:t>search committee</w:t>
      </w:r>
      <w:r w:rsidRPr="008644E4">
        <w:rPr>
          <w:rFonts w:ascii="Times New Roman" w:hAnsi="Times New Roman"/>
        </w:rPr>
        <w:t xml:space="preserve"> has been formed</w:t>
      </w:r>
      <w:r w:rsidR="00592B50" w:rsidRPr="008644E4">
        <w:rPr>
          <w:rFonts w:ascii="Times New Roman" w:hAnsi="Times New Roman"/>
        </w:rPr>
        <w:t xml:space="preserve">, which </w:t>
      </w:r>
      <w:r w:rsidR="001C69C9" w:rsidRPr="008644E4">
        <w:rPr>
          <w:rFonts w:ascii="Times New Roman" w:hAnsi="Times New Roman"/>
        </w:rPr>
        <w:t xml:space="preserve">includes several </w:t>
      </w:r>
      <w:r w:rsidR="00592B50" w:rsidRPr="008644E4">
        <w:rPr>
          <w:rFonts w:ascii="Times New Roman" w:hAnsi="Times New Roman"/>
        </w:rPr>
        <w:t xml:space="preserve">members of the Dean’s Leadership Council. </w:t>
      </w:r>
    </w:p>
    <w:p w:rsidR="004254B9" w:rsidRPr="008644E4" w:rsidRDefault="004254B9" w:rsidP="004254B9">
      <w:pPr>
        <w:pStyle w:val="ListParagraph"/>
        <w:numPr>
          <w:ilvl w:val="0"/>
          <w:numId w:val="10"/>
        </w:numPr>
        <w:ind w:right="630"/>
        <w:rPr>
          <w:rFonts w:ascii="Times New Roman" w:hAnsi="Times New Roman"/>
        </w:rPr>
      </w:pPr>
      <w:r w:rsidRPr="008644E4">
        <w:rPr>
          <w:rFonts w:ascii="Times New Roman" w:hAnsi="Times New Roman"/>
        </w:rPr>
        <w:t xml:space="preserve"> Additional Items from the Dean</w:t>
      </w:r>
    </w:p>
    <w:p w:rsidR="00B82FF1" w:rsidRPr="008644E4" w:rsidRDefault="00592B50" w:rsidP="00240E37">
      <w:pPr>
        <w:pStyle w:val="ListParagraph"/>
        <w:numPr>
          <w:ilvl w:val="1"/>
          <w:numId w:val="18"/>
        </w:numPr>
        <w:ind w:right="630"/>
        <w:rPr>
          <w:rFonts w:ascii="Times New Roman" w:hAnsi="Times New Roman"/>
        </w:rPr>
      </w:pPr>
      <w:r w:rsidRPr="008644E4">
        <w:rPr>
          <w:rFonts w:ascii="Times New Roman" w:hAnsi="Times New Roman"/>
        </w:rPr>
        <w:t>Dr. Jeff Travers</w:t>
      </w:r>
      <w:r w:rsidR="001C69C9" w:rsidRPr="008644E4">
        <w:rPr>
          <w:rFonts w:ascii="Times New Roman" w:hAnsi="Times New Roman"/>
        </w:rPr>
        <w:t xml:space="preserve">, the new chair for the department of Pharmacology/Toxicology, will begin February 1. Jeff has made several trips to Dayton to get some things started and to find a house. </w:t>
      </w:r>
      <w:r w:rsidRPr="008644E4">
        <w:rPr>
          <w:rFonts w:ascii="Times New Roman" w:hAnsi="Times New Roman"/>
        </w:rPr>
        <w:t xml:space="preserve"> </w:t>
      </w:r>
    </w:p>
    <w:p w:rsidR="00240E37" w:rsidRPr="008644E4" w:rsidRDefault="00240E37" w:rsidP="00240E37">
      <w:pPr>
        <w:ind w:left="1440" w:right="630"/>
        <w:rPr>
          <w:rFonts w:ascii="Times New Roman" w:hAnsi="Times New Roman"/>
        </w:rPr>
      </w:pPr>
    </w:p>
    <w:p w:rsidR="00A0416A" w:rsidRPr="008644E4" w:rsidRDefault="001C69C9" w:rsidP="007845B4">
      <w:pPr>
        <w:ind w:left="360" w:right="630"/>
        <w:rPr>
          <w:rFonts w:ascii="Times New Roman" w:hAnsi="Times New Roman"/>
        </w:rPr>
      </w:pPr>
      <w:r w:rsidRPr="008644E4">
        <w:rPr>
          <w:rFonts w:ascii="Times New Roman" w:hAnsi="Times New Roman"/>
        </w:rPr>
        <w:t>4</w:t>
      </w:r>
      <w:r w:rsidR="00A0416A" w:rsidRPr="008644E4">
        <w:rPr>
          <w:rFonts w:ascii="Times New Roman" w:hAnsi="Times New Roman"/>
        </w:rPr>
        <w:t>.</w:t>
      </w:r>
      <w:r w:rsidR="00240E37" w:rsidRPr="008644E4">
        <w:rPr>
          <w:rFonts w:ascii="Times New Roman" w:hAnsi="Times New Roman"/>
        </w:rPr>
        <w:tab/>
      </w:r>
      <w:r w:rsidR="00A0416A" w:rsidRPr="008644E4">
        <w:rPr>
          <w:rFonts w:ascii="Times New Roman" w:hAnsi="Times New Roman"/>
        </w:rPr>
        <w:t>Information Items</w:t>
      </w:r>
    </w:p>
    <w:p w:rsidR="00A0416A" w:rsidRPr="008644E4" w:rsidRDefault="00A0416A" w:rsidP="00476403">
      <w:pPr>
        <w:pStyle w:val="ListParagraph"/>
        <w:numPr>
          <w:ilvl w:val="0"/>
          <w:numId w:val="13"/>
        </w:numPr>
        <w:tabs>
          <w:tab w:val="left" w:pos="270"/>
        </w:tabs>
        <w:ind w:right="630"/>
        <w:rPr>
          <w:rFonts w:ascii="Times New Roman" w:hAnsi="Times New Roman"/>
        </w:rPr>
      </w:pPr>
      <w:r w:rsidRPr="008644E4">
        <w:rPr>
          <w:rFonts w:ascii="Times New Roman" w:hAnsi="Times New Roman"/>
        </w:rPr>
        <w:t>Personnel Actions – (Attachment 1)</w:t>
      </w:r>
    </w:p>
    <w:p w:rsidR="00476403" w:rsidRPr="008644E4" w:rsidRDefault="00D05641" w:rsidP="00240E37">
      <w:pPr>
        <w:pStyle w:val="ListParagraph"/>
        <w:numPr>
          <w:ilvl w:val="1"/>
          <w:numId w:val="19"/>
        </w:numPr>
        <w:tabs>
          <w:tab w:val="left" w:pos="270"/>
          <w:tab w:val="left" w:pos="630"/>
          <w:tab w:val="left" w:pos="1080"/>
        </w:tabs>
        <w:ind w:right="630"/>
        <w:rPr>
          <w:rFonts w:ascii="Times New Roman" w:hAnsi="Times New Roman"/>
        </w:rPr>
      </w:pPr>
      <w:r w:rsidRPr="008644E4">
        <w:rPr>
          <w:rFonts w:ascii="Times New Roman" w:hAnsi="Times New Roman"/>
        </w:rPr>
        <w:t>Dr. Painter</w:t>
      </w:r>
      <w:r w:rsidR="007B574F" w:rsidRPr="008644E4">
        <w:rPr>
          <w:rFonts w:ascii="Times New Roman" w:hAnsi="Times New Roman"/>
        </w:rPr>
        <w:t xml:space="preserve"> </w:t>
      </w:r>
      <w:r w:rsidR="00CD1F04" w:rsidRPr="008644E4">
        <w:rPr>
          <w:rFonts w:ascii="Times New Roman" w:hAnsi="Times New Roman"/>
        </w:rPr>
        <w:t>presented the personnel action items</w:t>
      </w:r>
      <w:r w:rsidR="008D5F13" w:rsidRPr="008644E4">
        <w:rPr>
          <w:rFonts w:ascii="Times New Roman" w:hAnsi="Times New Roman"/>
        </w:rPr>
        <w:t xml:space="preserve"> attached to the agenda</w:t>
      </w:r>
      <w:r w:rsidR="00CD1F04" w:rsidRPr="008644E4">
        <w:rPr>
          <w:rFonts w:ascii="Times New Roman" w:hAnsi="Times New Roman"/>
        </w:rPr>
        <w:t xml:space="preserve">. </w:t>
      </w:r>
      <w:r w:rsidR="00A0416A" w:rsidRPr="008644E4">
        <w:rPr>
          <w:rFonts w:ascii="Times New Roman" w:hAnsi="Times New Roman"/>
        </w:rPr>
        <w:t>A motion was made, seconded and passed unanimously</w:t>
      </w:r>
      <w:r w:rsidR="00F56C0A" w:rsidRPr="008644E4">
        <w:rPr>
          <w:rFonts w:ascii="Times New Roman" w:hAnsi="Times New Roman"/>
        </w:rPr>
        <w:t xml:space="preserve"> to accept as distributed</w:t>
      </w:r>
      <w:r w:rsidR="0052007C" w:rsidRPr="008644E4">
        <w:rPr>
          <w:rFonts w:ascii="Times New Roman" w:hAnsi="Times New Roman"/>
        </w:rPr>
        <w:t>.</w:t>
      </w:r>
      <w:r w:rsidR="00A0416A" w:rsidRPr="008644E4">
        <w:rPr>
          <w:rFonts w:ascii="Times New Roman" w:hAnsi="Times New Roman"/>
        </w:rPr>
        <w:t xml:space="preserve"> </w:t>
      </w:r>
    </w:p>
    <w:p w:rsidR="008644E4" w:rsidRDefault="008644E4" w:rsidP="00240E37">
      <w:pPr>
        <w:tabs>
          <w:tab w:val="left" w:pos="270"/>
          <w:tab w:val="left" w:pos="720"/>
          <w:tab w:val="left" w:pos="1080"/>
        </w:tabs>
        <w:ind w:right="630"/>
        <w:rPr>
          <w:rFonts w:ascii="Times New Roman" w:hAnsi="Times New Roman"/>
        </w:rPr>
      </w:pPr>
    </w:p>
    <w:p w:rsidR="008644E4" w:rsidRDefault="008644E4" w:rsidP="00240E37">
      <w:pPr>
        <w:tabs>
          <w:tab w:val="left" w:pos="270"/>
          <w:tab w:val="left" w:pos="720"/>
          <w:tab w:val="left" w:pos="1080"/>
        </w:tabs>
        <w:ind w:right="630"/>
        <w:rPr>
          <w:rFonts w:ascii="Times New Roman" w:hAnsi="Times New Roman"/>
        </w:rPr>
      </w:pPr>
    </w:p>
    <w:p w:rsidR="008644E4" w:rsidRDefault="008644E4" w:rsidP="00240E37">
      <w:pPr>
        <w:tabs>
          <w:tab w:val="left" w:pos="270"/>
          <w:tab w:val="left" w:pos="720"/>
          <w:tab w:val="left" w:pos="1080"/>
        </w:tabs>
        <w:ind w:right="630"/>
        <w:rPr>
          <w:rFonts w:ascii="Times New Roman" w:hAnsi="Times New Roman"/>
        </w:rPr>
      </w:pPr>
    </w:p>
    <w:p w:rsidR="00A0416A" w:rsidRPr="008644E4" w:rsidRDefault="00240E37" w:rsidP="00240E37">
      <w:pPr>
        <w:tabs>
          <w:tab w:val="left" w:pos="270"/>
          <w:tab w:val="left" w:pos="720"/>
          <w:tab w:val="left" w:pos="1080"/>
        </w:tabs>
        <w:ind w:right="630"/>
        <w:rPr>
          <w:rFonts w:ascii="Times New Roman" w:hAnsi="Times New Roman"/>
        </w:rPr>
      </w:pPr>
      <w:bookmarkStart w:id="0" w:name="_GoBack"/>
      <w:bookmarkEnd w:id="0"/>
      <w:r w:rsidRPr="008644E4">
        <w:rPr>
          <w:rFonts w:ascii="Times New Roman" w:hAnsi="Times New Roman"/>
        </w:rPr>
        <w:tab/>
      </w:r>
      <w:r w:rsidRPr="008644E4">
        <w:rPr>
          <w:rFonts w:ascii="Times New Roman" w:hAnsi="Times New Roman"/>
        </w:rPr>
        <w:tab/>
        <w:t>B.</w:t>
      </w:r>
      <w:r w:rsidRPr="008644E4">
        <w:rPr>
          <w:rFonts w:ascii="Times New Roman" w:hAnsi="Times New Roman"/>
        </w:rPr>
        <w:tab/>
      </w:r>
      <w:r w:rsidR="00A0416A" w:rsidRPr="008644E4">
        <w:rPr>
          <w:rFonts w:ascii="Times New Roman" w:hAnsi="Times New Roman"/>
        </w:rPr>
        <w:t>Member’s Items</w:t>
      </w:r>
    </w:p>
    <w:p w:rsidR="00775922" w:rsidRPr="008644E4" w:rsidRDefault="00A267AF" w:rsidP="008A254B">
      <w:pPr>
        <w:pStyle w:val="NormalWeb"/>
        <w:numPr>
          <w:ilvl w:val="0"/>
          <w:numId w:val="7"/>
        </w:numPr>
        <w:ind w:right="630"/>
        <w:rPr>
          <w:bCs/>
          <w:sz w:val="22"/>
          <w:szCs w:val="22"/>
        </w:rPr>
      </w:pPr>
      <w:r w:rsidRPr="008644E4">
        <w:rPr>
          <w:color w:val="000000"/>
          <w:sz w:val="22"/>
          <w:szCs w:val="22"/>
        </w:rPr>
        <w:lastRenderedPageBreak/>
        <w:t xml:space="preserve">Dr. </w:t>
      </w:r>
      <w:r w:rsidR="00D05641" w:rsidRPr="008644E4">
        <w:rPr>
          <w:color w:val="000000"/>
          <w:sz w:val="22"/>
          <w:szCs w:val="22"/>
        </w:rPr>
        <w:t>Parmelee</w:t>
      </w:r>
      <w:r w:rsidRPr="008644E4">
        <w:rPr>
          <w:color w:val="000000"/>
          <w:sz w:val="22"/>
          <w:szCs w:val="22"/>
        </w:rPr>
        <w:t xml:space="preserve">: </w:t>
      </w:r>
      <w:r w:rsidR="00D05641" w:rsidRPr="008644E4">
        <w:rPr>
          <w:color w:val="000000"/>
          <w:sz w:val="22"/>
          <w:szCs w:val="22"/>
        </w:rPr>
        <w:t xml:space="preserve">Announced that this will be Dr. Nicole Borges’ last EC meeting, as she has accepted a position as Director of Medical Education Research at </w:t>
      </w:r>
      <w:r w:rsidR="001C69C9" w:rsidRPr="008644E4">
        <w:rPr>
          <w:color w:val="000000"/>
          <w:sz w:val="22"/>
          <w:szCs w:val="22"/>
        </w:rPr>
        <w:t xml:space="preserve">the </w:t>
      </w:r>
      <w:r w:rsidR="00D05641" w:rsidRPr="008644E4">
        <w:rPr>
          <w:color w:val="000000"/>
          <w:sz w:val="22"/>
          <w:szCs w:val="22"/>
        </w:rPr>
        <w:t xml:space="preserve">University of Mississippi. </w:t>
      </w:r>
    </w:p>
    <w:p w:rsidR="00E2383B" w:rsidRPr="008644E4" w:rsidRDefault="00E2383B" w:rsidP="008A254B">
      <w:pPr>
        <w:pStyle w:val="NormalWeb"/>
        <w:numPr>
          <w:ilvl w:val="0"/>
          <w:numId w:val="7"/>
        </w:numPr>
        <w:ind w:right="630"/>
        <w:rPr>
          <w:bCs/>
          <w:sz w:val="22"/>
          <w:szCs w:val="22"/>
        </w:rPr>
      </w:pPr>
      <w:r w:rsidRPr="008644E4">
        <w:rPr>
          <w:color w:val="000000"/>
          <w:sz w:val="22"/>
          <w:szCs w:val="22"/>
        </w:rPr>
        <w:t xml:space="preserve">Dr. Leffak: Dr. Madhavi Kadakia was featured in the </w:t>
      </w:r>
      <w:r w:rsidR="00D47CF3" w:rsidRPr="008644E4">
        <w:rPr>
          <w:color w:val="000000"/>
          <w:sz w:val="22"/>
          <w:szCs w:val="22"/>
        </w:rPr>
        <w:t xml:space="preserve">recent </w:t>
      </w:r>
      <w:r w:rsidRPr="008644E4">
        <w:rPr>
          <w:color w:val="000000"/>
          <w:sz w:val="22"/>
          <w:szCs w:val="22"/>
        </w:rPr>
        <w:t>Premier Health Magazine.  Dr. Wei Wen Long has moved his DOD funding to WSU. He is also in the 9</w:t>
      </w:r>
      <w:r w:rsidRPr="008644E4">
        <w:rPr>
          <w:color w:val="000000"/>
          <w:sz w:val="22"/>
          <w:szCs w:val="22"/>
          <w:vertAlign w:val="superscript"/>
        </w:rPr>
        <w:t>th</w:t>
      </w:r>
      <w:r w:rsidRPr="008644E4">
        <w:rPr>
          <w:color w:val="000000"/>
          <w:sz w:val="22"/>
          <w:szCs w:val="22"/>
        </w:rPr>
        <w:t xml:space="preserve"> percentile </w:t>
      </w:r>
      <w:r w:rsidR="009F5868" w:rsidRPr="008644E4">
        <w:rPr>
          <w:color w:val="000000"/>
          <w:sz w:val="22"/>
          <w:szCs w:val="22"/>
        </w:rPr>
        <w:t>for potential funding of his canc</w:t>
      </w:r>
      <w:r w:rsidRPr="008644E4">
        <w:rPr>
          <w:color w:val="000000"/>
          <w:sz w:val="22"/>
          <w:szCs w:val="22"/>
        </w:rPr>
        <w:t>er research</w:t>
      </w:r>
      <w:r w:rsidR="009F5868" w:rsidRPr="008644E4">
        <w:rPr>
          <w:color w:val="000000"/>
          <w:sz w:val="22"/>
          <w:szCs w:val="22"/>
        </w:rPr>
        <w:t xml:space="preserve"> proposal</w:t>
      </w:r>
      <w:r w:rsidRPr="008644E4">
        <w:rPr>
          <w:color w:val="000000"/>
          <w:sz w:val="22"/>
          <w:szCs w:val="22"/>
        </w:rPr>
        <w:t xml:space="preserve">. </w:t>
      </w:r>
    </w:p>
    <w:p w:rsidR="00024D39" w:rsidRPr="008644E4" w:rsidRDefault="00024D39" w:rsidP="008A254B">
      <w:pPr>
        <w:pStyle w:val="NormalWeb"/>
        <w:numPr>
          <w:ilvl w:val="0"/>
          <w:numId w:val="7"/>
        </w:numPr>
        <w:ind w:right="630"/>
        <w:rPr>
          <w:bCs/>
          <w:sz w:val="22"/>
          <w:szCs w:val="22"/>
        </w:rPr>
      </w:pPr>
      <w:r w:rsidRPr="008644E4">
        <w:rPr>
          <w:color w:val="000000"/>
          <w:sz w:val="22"/>
          <w:szCs w:val="22"/>
        </w:rPr>
        <w:t xml:space="preserve">Dr. Brown: Dr. </w:t>
      </w:r>
      <w:r w:rsidR="00B44552" w:rsidRPr="008644E4">
        <w:rPr>
          <w:color w:val="000000"/>
          <w:sz w:val="22"/>
          <w:szCs w:val="22"/>
        </w:rPr>
        <w:t>Catherine Marco, one of our ED doctors</w:t>
      </w:r>
      <w:r w:rsidR="00240E37" w:rsidRPr="008644E4">
        <w:rPr>
          <w:color w:val="000000"/>
          <w:sz w:val="22"/>
          <w:szCs w:val="22"/>
        </w:rPr>
        <w:t>,</w:t>
      </w:r>
      <w:r w:rsidR="00B44552" w:rsidRPr="008644E4">
        <w:rPr>
          <w:color w:val="000000"/>
          <w:sz w:val="22"/>
          <w:szCs w:val="22"/>
        </w:rPr>
        <w:t xml:space="preserve"> spends about </w:t>
      </w:r>
      <w:r w:rsidR="007A0D9D" w:rsidRPr="008644E4">
        <w:rPr>
          <w:color w:val="000000"/>
          <w:sz w:val="22"/>
          <w:szCs w:val="22"/>
        </w:rPr>
        <w:t>75%</w:t>
      </w:r>
      <w:r w:rsidR="00B44552" w:rsidRPr="008644E4">
        <w:rPr>
          <w:color w:val="000000"/>
          <w:sz w:val="22"/>
          <w:szCs w:val="22"/>
        </w:rPr>
        <w:t xml:space="preserve"> of her time </w:t>
      </w:r>
      <w:r w:rsidR="007A0D9D" w:rsidRPr="008644E4">
        <w:rPr>
          <w:color w:val="000000"/>
          <w:sz w:val="22"/>
          <w:szCs w:val="22"/>
        </w:rPr>
        <w:t xml:space="preserve">accompanied by </w:t>
      </w:r>
      <w:r w:rsidR="00B44552" w:rsidRPr="008644E4">
        <w:rPr>
          <w:color w:val="000000"/>
          <w:sz w:val="22"/>
          <w:szCs w:val="22"/>
        </w:rPr>
        <w:t xml:space="preserve">15 students </w:t>
      </w:r>
      <w:r w:rsidR="007A0D9D" w:rsidRPr="008644E4">
        <w:rPr>
          <w:color w:val="000000"/>
          <w:sz w:val="22"/>
          <w:szCs w:val="22"/>
        </w:rPr>
        <w:t xml:space="preserve">who </w:t>
      </w:r>
      <w:r w:rsidR="00B44552" w:rsidRPr="008644E4">
        <w:rPr>
          <w:color w:val="000000"/>
          <w:sz w:val="22"/>
          <w:szCs w:val="22"/>
        </w:rPr>
        <w:t xml:space="preserve">do research with her. The limitations of student access to EPIC is challenging for her. She has </w:t>
      </w:r>
      <w:r w:rsidR="001C69C9" w:rsidRPr="008644E4">
        <w:rPr>
          <w:color w:val="000000"/>
          <w:sz w:val="22"/>
          <w:szCs w:val="22"/>
        </w:rPr>
        <w:t xml:space="preserve">many more </w:t>
      </w:r>
      <w:r w:rsidR="00B44552" w:rsidRPr="008644E4">
        <w:rPr>
          <w:color w:val="000000"/>
          <w:sz w:val="22"/>
          <w:szCs w:val="22"/>
        </w:rPr>
        <w:t xml:space="preserve">students </w:t>
      </w:r>
      <w:r w:rsidR="001C69C9" w:rsidRPr="008644E4">
        <w:rPr>
          <w:color w:val="000000"/>
          <w:sz w:val="22"/>
          <w:szCs w:val="22"/>
        </w:rPr>
        <w:t>requested research than she can handle.</w:t>
      </w:r>
      <w:r w:rsidR="00B44552" w:rsidRPr="008644E4">
        <w:rPr>
          <w:color w:val="000000"/>
          <w:sz w:val="22"/>
          <w:szCs w:val="22"/>
        </w:rPr>
        <w:t xml:space="preserve"> She came here with over 200 publications, 90% of which were published with students or residents. We need to </w:t>
      </w:r>
      <w:r w:rsidR="007A0D9D" w:rsidRPr="008644E4">
        <w:rPr>
          <w:color w:val="000000"/>
          <w:sz w:val="22"/>
          <w:szCs w:val="22"/>
        </w:rPr>
        <w:t xml:space="preserve">resolve the issue of </w:t>
      </w:r>
      <w:r w:rsidR="00B44552" w:rsidRPr="008644E4">
        <w:rPr>
          <w:color w:val="000000"/>
          <w:sz w:val="22"/>
          <w:szCs w:val="22"/>
        </w:rPr>
        <w:t>student access to EPIC</w:t>
      </w:r>
      <w:r w:rsidR="007A0D9D" w:rsidRPr="008644E4">
        <w:rPr>
          <w:color w:val="000000"/>
          <w:sz w:val="22"/>
          <w:szCs w:val="22"/>
        </w:rPr>
        <w:t xml:space="preserve"> to enable this type of work to continue. </w:t>
      </w:r>
      <w:r w:rsidR="00B44552" w:rsidRPr="008644E4">
        <w:rPr>
          <w:color w:val="000000"/>
          <w:sz w:val="22"/>
          <w:szCs w:val="22"/>
        </w:rPr>
        <w:t xml:space="preserve">  </w:t>
      </w:r>
    </w:p>
    <w:p w:rsidR="003A52D3" w:rsidRPr="008644E4" w:rsidRDefault="003A52D3" w:rsidP="008A254B">
      <w:pPr>
        <w:pStyle w:val="NormalWeb"/>
        <w:numPr>
          <w:ilvl w:val="0"/>
          <w:numId w:val="7"/>
        </w:numPr>
        <w:ind w:right="630"/>
        <w:rPr>
          <w:bCs/>
          <w:sz w:val="22"/>
          <w:szCs w:val="22"/>
        </w:rPr>
      </w:pPr>
      <w:r w:rsidRPr="008644E4">
        <w:rPr>
          <w:color w:val="000000"/>
          <w:sz w:val="22"/>
          <w:szCs w:val="22"/>
        </w:rPr>
        <w:t>Dr. Painter:</w:t>
      </w:r>
      <w:r w:rsidR="005E712C" w:rsidRPr="008644E4">
        <w:rPr>
          <w:color w:val="000000"/>
          <w:sz w:val="22"/>
          <w:szCs w:val="22"/>
        </w:rPr>
        <w:t xml:space="preserve"> Our CLER/ACGME Site Review will be November 18 and 19</w:t>
      </w:r>
      <w:r w:rsidR="001C69C9" w:rsidRPr="008644E4">
        <w:rPr>
          <w:color w:val="000000"/>
          <w:sz w:val="22"/>
          <w:szCs w:val="22"/>
          <w:vertAlign w:val="superscript"/>
        </w:rPr>
        <w:t xml:space="preserve">, </w:t>
      </w:r>
      <w:r w:rsidR="001C69C9" w:rsidRPr="008644E4">
        <w:rPr>
          <w:color w:val="000000"/>
          <w:sz w:val="22"/>
          <w:szCs w:val="22"/>
        </w:rPr>
        <w:t xml:space="preserve">and is being held at Miami Valley. </w:t>
      </w:r>
      <w:r w:rsidR="004B5443" w:rsidRPr="008644E4">
        <w:rPr>
          <w:color w:val="000000"/>
          <w:sz w:val="22"/>
          <w:szCs w:val="22"/>
        </w:rPr>
        <w:t>Six areas will be reviewed</w:t>
      </w:r>
      <w:r w:rsidR="005E712C" w:rsidRPr="008644E4">
        <w:rPr>
          <w:color w:val="000000"/>
          <w:sz w:val="22"/>
          <w:szCs w:val="22"/>
        </w:rPr>
        <w:t xml:space="preserve"> and reported blindly to the Institutional Review Committee (IRC). We had two weeks to prepare and Dr. Painter believes we are well prepared. The </w:t>
      </w:r>
      <w:r w:rsidR="00240E37" w:rsidRPr="008644E4">
        <w:rPr>
          <w:color w:val="000000"/>
          <w:sz w:val="22"/>
          <w:szCs w:val="22"/>
        </w:rPr>
        <w:t>p</w:t>
      </w:r>
      <w:r w:rsidR="005E712C" w:rsidRPr="008644E4">
        <w:rPr>
          <w:color w:val="000000"/>
          <w:sz w:val="22"/>
          <w:szCs w:val="22"/>
        </w:rPr>
        <w:t xml:space="preserve">rogram </w:t>
      </w:r>
      <w:r w:rsidR="00240E37" w:rsidRPr="008644E4">
        <w:rPr>
          <w:color w:val="000000"/>
          <w:sz w:val="22"/>
          <w:szCs w:val="22"/>
        </w:rPr>
        <w:t>c</w:t>
      </w:r>
      <w:r w:rsidR="005E712C" w:rsidRPr="008644E4">
        <w:rPr>
          <w:color w:val="000000"/>
          <w:sz w:val="22"/>
          <w:szCs w:val="22"/>
        </w:rPr>
        <w:t xml:space="preserve">oordinators have been extremely helpful in this endeavor. We will receive a verbal exit report on Wednesday afternoon before the reviewers leave and a comprehensive written report will follow. We will repeat this process again in 18 months.  </w:t>
      </w:r>
    </w:p>
    <w:p w:rsidR="00610E20" w:rsidRPr="008644E4" w:rsidRDefault="00610E20" w:rsidP="008A254B">
      <w:pPr>
        <w:pStyle w:val="NormalWeb"/>
        <w:numPr>
          <w:ilvl w:val="0"/>
          <w:numId w:val="7"/>
        </w:numPr>
        <w:ind w:right="630"/>
        <w:rPr>
          <w:bCs/>
          <w:sz w:val="22"/>
          <w:szCs w:val="22"/>
        </w:rPr>
      </w:pPr>
      <w:r w:rsidRPr="008644E4">
        <w:rPr>
          <w:color w:val="000000"/>
          <w:sz w:val="22"/>
          <w:szCs w:val="22"/>
        </w:rPr>
        <w:t xml:space="preserve">Dr. Parmelee: The BSoM Student Awards Ceremony will be held on Monday, November 17 with a reception at 5:00 </w:t>
      </w:r>
      <w:r w:rsidR="001C69C9" w:rsidRPr="008644E4">
        <w:rPr>
          <w:color w:val="000000"/>
          <w:sz w:val="22"/>
          <w:szCs w:val="22"/>
        </w:rPr>
        <w:t xml:space="preserve">pm </w:t>
      </w:r>
      <w:r w:rsidRPr="008644E4">
        <w:rPr>
          <w:color w:val="000000"/>
          <w:sz w:val="22"/>
          <w:szCs w:val="22"/>
        </w:rPr>
        <w:t xml:space="preserve">and the </w:t>
      </w:r>
      <w:r w:rsidR="001C69C9" w:rsidRPr="008644E4">
        <w:rPr>
          <w:color w:val="000000"/>
          <w:sz w:val="22"/>
          <w:szCs w:val="22"/>
        </w:rPr>
        <w:t xml:space="preserve">ceremony </w:t>
      </w:r>
      <w:r w:rsidRPr="008644E4">
        <w:rPr>
          <w:color w:val="000000"/>
          <w:sz w:val="22"/>
          <w:szCs w:val="22"/>
        </w:rPr>
        <w:t xml:space="preserve">at 5:30. </w:t>
      </w:r>
      <w:r w:rsidR="009F5868" w:rsidRPr="008644E4">
        <w:rPr>
          <w:color w:val="000000"/>
          <w:sz w:val="22"/>
          <w:szCs w:val="22"/>
        </w:rPr>
        <w:t>Both students who received top grades in courses and some clerkship teaching awards will be announced</w:t>
      </w:r>
      <w:r w:rsidRPr="008644E4">
        <w:rPr>
          <w:color w:val="000000"/>
          <w:sz w:val="22"/>
          <w:szCs w:val="22"/>
        </w:rPr>
        <w:t>. Additionally</w:t>
      </w:r>
      <w:r w:rsidR="001C69C9" w:rsidRPr="008644E4">
        <w:rPr>
          <w:color w:val="000000"/>
          <w:sz w:val="22"/>
          <w:szCs w:val="22"/>
        </w:rPr>
        <w:t>, the</w:t>
      </w:r>
      <w:r w:rsidRPr="008644E4">
        <w:rPr>
          <w:color w:val="000000"/>
          <w:sz w:val="22"/>
          <w:szCs w:val="22"/>
        </w:rPr>
        <w:t xml:space="preserve"> Teacher of </w:t>
      </w:r>
      <w:r w:rsidR="00240E37" w:rsidRPr="008644E4">
        <w:rPr>
          <w:color w:val="000000"/>
          <w:sz w:val="22"/>
          <w:szCs w:val="22"/>
        </w:rPr>
        <w:t>t</w:t>
      </w:r>
      <w:r w:rsidRPr="008644E4">
        <w:rPr>
          <w:color w:val="000000"/>
          <w:sz w:val="22"/>
          <w:szCs w:val="22"/>
        </w:rPr>
        <w:t xml:space="preserve">he Year selected by last year’s first year class, Dr. </w:t>
      </w:r>
      <w:r w:rsidR="001C69C9" w:rsidRPr="008644E4">
        <w:rPr>
          <w:color w:val="000000"/>
          <w:sz w:val="22"/>
          <w:szCs w:val="22"/>
        </w:rPr>
        <w:t xml:space="preserve">Laurel </w:t>
      </w:r>
      <w:r w:rsidR="009F5868" w:rsidRPr="008644E4">
        <w:rPr>
          <w:color w:val="000000"/>
          <w:sz w:val="22"/>
          <w:szCs w:val="22"/>
        </w:rPr>
        <w:t>Elder, will receive a posthumous award</w:t>
      </w:r>
      <w:r w:rsidRPr="008644E4">
        <w:rPr>
          <w:color w:val="000000"/>
          <w:sz w:val="22"/>
          <w:szCs w:val="22"/>
        </w:rPr>
        <w:t>. There will be a representative to accept on Dr. Elder’s behalf.</w:t>
      </w:r>
      <w:r w:rsidR="001C69C9" w:rsidRPr="008644E4">
        <w:rPr>
          <w:color w:val="000000"/>
          <w:sz w:val="22"/>
          <w:szCs w:val="22"/>
        </w:rPr>
        <w:t xml:space="preserve"> The BSoM A</w:t>
      </w:r>
      <w:r w:rsidRPr="008644E4">
        <w:rPr>
          <w:color w:val="000000"/>
          <w:sz w:val="22"/>
          <w:szCs w:val="22"/>
        </w:rPr>
        <w:t xml:space="preserve"> Capella Group will be singing in honor of Dr. Elder. Dr. Parmelee encouraged anyone who can to attend, as it will be a special ceremony and the students always enjoy seeing faculty at these types of events.  </w:t>
      </w:r>
    </w:p>
    <w:p w:rsidR="004F7E27" w:rsidRPr="008644E4" w:rsidRDefault="004F7E27" w:rsidP="008A254B">
      <w:pPr>
        <w:pStyle w:val="NormalWeb"/>
        <w:numPr>
          <w:ilvl w:val="0"/>
          <w:numId w:val="7"/>
        </w:numPr>
        <w:ind w:right="630"/>
        <w:rPr>
          <w:bCs/>
          <w:sz w:val="22"/>
          <w:szCs w:val="22"/>
        </w:rPr>
      </w:pPr>
      <w:r w:rsidRPr="008644E4">
        <w:rPr>
          <w:color w:val="000000"/>
          <w:sz w:val="22"/>
          <w:szCs w:val="22"/>
        </w:rPr>
        <w:t xml:space="preserve">Dr. Painter: Distributed the Annual Institution Report as required. All of our programs are fully accredited. Please see Dr. Painter if you have any questions.  </w:t>
      </w:r>
    </w:p>
    <w:p w:rsidR="00B257F4" w:rsidRPr="008644E4" w:rsidRDefault="00B257F4" w:rsidP="007845B4">
      <w:pPr>
        <w:tabs>
          <w:tab w:val="left" w:pos="360"/>
        </w:tabs>
        <w:ind w:right="630"/>
        <w:rPr>
          <w:rFonts w:ascii="Times New Roman" w:hAnsi="Times New Roman"/>
        </w:rPr>
      </w:pPr>
    </w:p>
    <w:p w:rsidR="00A0416A" w:rsidRPr="008644E4" w:rsidRDefault="00233D3C" w:rsidP="007845B4">
      <w:pPr>
        <w:tabs>
          <w:tab w:val="left" w:pos="360"/>
          <w:tab w:val="left" w:pos="720"/>
          <w:tab w:val="left" w:pos="1080"/>
        </w:tabs>
        <w:ind w:right="630"/>
        <w:rPr>
          <w:rFonts w:ascii="Times New Roman" w:hAnsi="Times New Roman"/>
        </w:rPr>
      </w:pPr>
      <w:r w:rsidRPr="008644E4">
        <w:rPr>
          <w:rFonts w:ascii="Times New Roman" w:hAnsi="Times New Roman"/>
        </w:rPr>
        <w:tab/>
      </w:r>
      <w:r w:rsidR="00A0416A" w:rsidRPr="008644E4">
        <w:rPr>
          <w:rFonts w:ascii="Times New Roman" w:hAnsi="Times New Roman"/>
        </w:rPr>
        <w:t>5.</w:t>
      </w:r>
      <w:r w:rsidR="00A0416A" w:rsidRPr="008644E4">
        <w:rPr>
          <w:rFonts w:ascii="Times New Roman" w:hAnsi="Times New Roman"/>
        </w:rPr>
        <w:tab/>
        <w:t>New Business</w:t>
      </w:r>
    </w:p>
    <w:p w:rsidR="00937A04" w:rsidRPr="008644E4" w:rsidRDefault="007765E3" w:rsidP="00240E37">
      <w:pPr>
        <w:pStyle w:val="NormalWeb"/>
        <w:numPr>
          <w:ilvl w:val="0"/>
          <w:numId w:val="14"/>
        </w:numPr>
        <w:ind w:left="1080"/>
        <w:rPr>
          <w:sz w:val="22"/>
          <w:szCs w:val="22"/>
        </w:rPr>
      </w:pPr>
      <w:r w:rsidRPr="008644E4">
        <w:rPr>
          <w:color w:val="000000"/>
          <w:sz w:val="22"/>
          <w:szCs w:val="22"/>
        </w:rPr>
        <w:t xml:space="preserve">Presentation by </w:t>
      </w:r>
      <w:r w:rsidR="004F7E27" w:rsidRPr="008644E4">
        <w:rPr>
          <w:sz w:val="22"/>
          <w:szCs w:val="22"/>
        </w:rPr>
        <w:t xml:space="preserve">Tim Broderick, M.D., WSRI/ARC, </w:t>
      </w:r>
      <w:r w:rsidR="004B5443" w:rsidRPr="008644E4">
        <w:rPr>
          <w:sz w:val="22"/>
          <w:szCs w:val="22"/>
        </w:rPr>
        <w:t>Ch</w:t>
      </w:r>
      <w:r w:rsidR="00AB345B" w:rsidRPr="008644E4">
        <w:rPr>
          <w:sz w:val="22"/>
          <w:szCs w:val="22"/>
        </w:rPr>
        <w:t xml:space="preserve">ief Scientist and </w:t>
      </w:r>
      <w:r w:rsidR="004F7E27" w:rsidRPr="008644E4">
        <w:rPr>
          <w:sz w:val="22"/>
          <w:szCs w:val="22"/>
        </w:rPr>
        <w:t>Director of HealthCare and Advanced Technology</w:t>
      </w:r>
    </w:p>
    <w:p w:rsidR="004F7E27" w:rsidRPr="008644E4" w:rsidRDefault="004F7E27" w:rsidP="00240E37">
      <w:pPr>
        <w:pStyle w:val="NormalWeb"/>
        <w:numPr>
          <w:ilvl w:val="0"/>
          <w:numId w:val="14"/>
        </w:numPr>
        <w:ind w:left="1080"/>
        <w:rPr>
          <w:sz w:val="22"/>
          <w:szCs w:val="22"/>
        </w:rPr>
      </w:pPr>
      <w:r w:rsidRPr="008644E4">
        <w:rPr>
          <w:sz w:val="22"/>
          <w:szCs w:val="22"/>
        </w:rPr>
        <w:t xml:space="preserve">Following Dr. Broderick’s presentation there was quite a bit of dialogue between </w:t>
      </w:r>
      <w:r w:rsidR="007A22FA" w:rsidRPr="008644E4">
        <w:rPr>
          <w:sz w:val="22"/>
          <w:szCs w:val="22"/>
        </w:rPr>
        <w:t xml:space="preserve">committee </w:t>
      </w:r>
      <w:r w:rsidRPr="008644E4">
        <w:rPr>
          <w:sz w:val="22"/>
          <w:szCs w:val="22"/>
        </w:rPr>
        <w:t xml:space="preserve">members and Dr. Broderick </w:t>
      </w:r>
      <w:r w:rsidR="007A22FA" w:rsidRPr="008644E4">
        <w:rPr>
          <w:sz w:val="22"/>
          <w:szCs w:val="22"/>
        </w:rPr>
        <w:t>regarding collaboration</w:t>
      </w:r>
      <w:r w:rsidRPr="008644E4">
        <w:rPr>
          <w:sz w:val="22"/>
          <w:szCs w:val="22"/>
        </w:rPr>
        <w:t xml:space="preserve">.  </w:t>
      </w:r>
    </w:p>
    <w:p w:rsidR="004F7E27" w:rsidRPr="008644E4" w:rsidRDefault="004F7E27" w:rsidP="00240E37">
      <w:pPr>
        <w:pStyle w:val="NormalWeb"/>
        <w:numPr>
          <w:ilvl w:val="0"/>
          <w:numId w:val="14"/>
        </w:numPr>
        <w:ind w:left="1080"/>
        <w:rPr>
          <w:sz w:val="22"/>
          <w:szCs w:val="22"/>
        </w:rPr>
      </w:pPr>
      <w:r w:rsidRPr="008644E4">
        <w:rPr>
          <w:sz w:val="22"/>
          <w:szCs w:val="22"/>
        </w:rPr>
        <w:t xml:space="preserve">Dean Bowman extended an open invitation to Dr. Broderick to attend the Executive Committee meetings in the future.  </w:t>
      </w:r>
    </w:p>
    <w:p w:rsidR="004F7E27" w:rsidRPr="008644E4" w:rsidRDefault="004F7E27" w:rsidP="004F7E27">
      <w:pPr>
        <w:pStyle w:val="NormalWeb"/>
        <w:ind w:left="1800"/>
        <w:rPr>
          <w:sz w:val="22"/>
          <w:szCs w:val="22"/>
        </w:rPr>
      </w:pPr>
    </w:p>
    <w:p w:rsidR="00A0416A" w:rsidRPr="008644E4" w:rsidRDefault="00A0416A" w:rsidP="007845B4">
      <w:pPr>
        <w:tabs>
          <w:tab w:val="left" w:pos="270"/>
          <w:tab w:val="left" w:pos="720"/>
          <w:tab w:val="left" w:pos="1170"/>
        </w:tabs>
        <w:ind w:right="630"/>
        <w:rPr>
          <w:rFonts w:ascii="Times New Roman" w:hAnsi="Times New Roman"/>
        </w:rPr>
      </w:pPr>
      <w:r w:rsidRPr="008644E4">
        <w:rPr>
          <w:rFonts w:ascii="Times New Roman" w:hAnsi="Times New Roman"/>
        </w:rPr>
        <w:tab/>
        <w:t>6.</w:t>
      </w:r>
      <w:r w:rsidRPr="008644E4">
        <w:rPr>
          <w:rFonts w:ascii="Times New Roman" w:hAnsi="Times New Roman"/>
        </w:rPr>
        <w:tab/>
        <w:t>Adjournment</w:t>
      </w:r>
    </w:p>
    <w:p w:rsidR="00A0416A" w:rsidRPr="008644E4" w:rsidRDefault="00A0416A" w:rsidP="00D452EE">
      <w:pPr>
        <w:tabs>
          <w:tab w:val="left" w:pos="270"/>
          <w:tab w:val="left" w:pos="720"/>
          <w:tab w:val="left" w:pos="1170"/>
        </w:tabs>
        <w:ind w:right="630"/>
        <w:rPr>
          <w:rFonts w:ascii="Times New Roman" w:hAnsi="Times New Roman"/>
        </w:rPr>
      </w:pPr>
      <w:r w:rsidRPr="008644E4">
        <w:rPr>
          <w:rFonts w:ascii="Times New Roman" w:hAnsi="Times New Roman"/>
        </w:rPr>
        <w:tab/>
        <w:t xml:space="preserve"> </w:t>
      </w:r>
      <w:r w:rsidR="00E50A56" w:rsidRPr="008644E4">
        <w:rPr>
          <w:rFonts w:ascii="Times New Roman" w:hAnsi="Times New Roman"/>
        </w:rPr>
        <w:tab/>
      </w:r>
      <w:r w:rsidR="00D452EE" w:rsidRPr="008644E4">
        <w:rPr>
          <w:rFonts w:ascii="Times New Roman" w:hAnsi="Times New Roman"/>
        </w:rPr>
        <w:t>There being no further business, the meeting adjourned at 5:</w:t>
      </w:r>
      <w:r w:rsidR="004F7E27" w:rsidRPr="008644E4">
        <w:rPr>
          <w:rFonts w:ascii="Times New Roman" w:hAnsi="Times New Roman"/>
        </w:rPr>
        <w:t>35</w:t>
      </w:r>
      <w:r w:rsidR="00D452EE" w:rsidRPr="008644E4">
        <w:rPr>
          <w:rFonts w:ascii="Times New Roman" w:hAnsi="Times New Roman"/>
        </w:rPr>
        <w:t xml:space="preserve"> p.m.  </w:t>
      </w:r>
    </w:p>
    <w:p w:rsidR="00010A13" w:rsidRPr="008644E4" w:rsidRDefault="00010A13" w:rsidP="007845B4">
      <w:pPr>
        <w:ind w:right="630"/>
        <w:rPr>
          <w:rFonts w:ascii="Times New Roman" w:hAnsi="Times New Roman"/>
        </w:rPr>
      </w:pPr>
    </w:p>
    <w:p w:rsidR="00A0416A" w:rsidRPr="008644E4" w:rsidRDefault="00A0416A" w:rsidP="00764924">
      <w:pPr>
        <w:ind w:right="630"/>
        <w:jc w:val="center"/>
        <w:rPr>
          <w:rFonts w:ascii="Times New Roman" w:hAnsi="Times New Roman"/>
          <w:color w:val="FF0000"/>
        </w:rPr>
      </w:pPr>
      <w:r w:rsidRPr="008644E4">
        <w:rPr>
          <w:rFonts w:ascii="Times New Roman" w:hAnsi="Times New Roman"/>
          <w:color w:val="FF0000"/>
        </w:rPr>
        <w:t xml:space="preserve">The next scheduled meeting is </w:t>
      </w:r>
      <w:r w:rsidR="0083337D" w:rsidRPr="008644E4">
        <w:rPr>
          <w:rFonts w:ascii="Times New Roman" w:hAnsi="Times New Roman"/>
          <w:b/>
          <w:color w:val="FF0000"/>
        </w:rPr>
        <w:t xml:space="preserve">Thursday, </w:t>
      </w:r>
      <w:r w:rsidR="004F7E27" w:rsidRPr="008644E4">
        <w:rPr>
          <w:rFonts w:ascii="Times New Roman" w:hAnsi="Times New Roman"/>
          <w:b/>
          <w:color w:val="FF0000"/>
        </w:rPr>
        <w:t>December</w:t>
      </w:r>
      <w:r w:rsidR="008401DA" w:rsidRPr="008644E4">
        <w:rPr>
          <w:rFonts w:ascii="Times New Roman" w:hAnsi="Times New Roman"/>
          <w:b/>
          <w:color w:val="FF0000"/>
        </w:rPr>
        <w:t xml:space="preserve"> 1</w:t>
      </w:r>
      <w:r w:rsidR="004F7E27" w:rsidRPr="008644E4">
        <w:rPr>
          <w:rFonts w:ascii="Times New Roman" w:hAnsi="Times New Roman"/>
          <w:b/>
          <w:color w:val="FF0000"/>
        </w:rPr>
        <w:t>1</w:t>
      </w:r>
      <w:r w:rsidR="001315C5" w:rsidRPr="008644E4">
        <w:rPr>
          <w:rFonts w:ascii="Times New Roman" w:hAnsi="Times New Roman"/>
          <w:b/>
          <w:color w:val="FF0000"/>
        </w:rPr>
        <w:t>,</w:t>
      </w:r>
      <w:r w:rsidRPr="008644E4">
        <w:rPr>
          <w:rFonts w:ascii="Times New Roman" w:hAnsi="Times New Roman"/>
          <w:b/>
          <w:color w:val="FF0000"/>
        </w:rPr>
        <w:t xml:space="preserve"> </w:t>
      </w:r>
      <w:r w:rsidRPr="008644E4">
        <w:rPr>
          <w:rFonts w:ascii="Times New Roman" w:hAnsi="Times New Roman"/>
          <w:color w:val="FF0000"/>
        </w:rPr>
        <w:t xml:space="preserve">4:30 p.m., in the </w:t>
      </w:r>
      <w:r w:rsidR="001315C5" w:rsidRPr="008644E4">
        <w:rPr>
          <w:rFonts w:ascii="Times New Roman" w:hAnsi="Times New Roman"/>
          <w:color w:val="FF0000"/>
        </w:rPr>
        <w:t xml:space="preserve">WSP </w:t>
      </w:r>
      <w:r w:rsidR="008715E3" w:rsidRPr="008644E4">
        <w:rPr>
          <w:rFonts w:ascii="Times New Roman" w:hAnsi="Times New Roman"/>
          <w:color w:val="FF0000"/>
        </w:rPr>
        <w:t>Health</w:t>
      </w:r>
      <w:r w:rsidR="001315C5" w:rsidRPr="008644E4">
        <w:rPr>
          <w:rFonts w:ascii="Times New Roman" w:hAnsi="Times New Roman"/>
          <w:color w:val="FF0000"/>
        </w:rPr>
        <w:t xml:space="preserve"> Center</w:t>
      </w:r>
      <w:r w:rsidRPr="008644E4">
        <w:rPr>
          <w:rFonts w:ascii="Times New Roman" w:hAnsi="Times New Roman"/>
          <w:color w:val="FF0000"/>
        </w:rPr>
        <w:t>, 725 University Boulevard, Third Floor, Large Conference Room.</w:t>
      </w:r>
    </w:p>
    <w:p w:rsidR="00D65221" w:rsidRPr="008644E4" w:rsidRDefault="00D65221" w:rsidP="00764924">
      <w:pPr>
        <w:ind w:right="630"/>
        <w:jc w:val="center"/>
        <w:rPr>
          <w:rFonts w:ascii="Times New Roman" w:hAnsi="Times New Roman"/>
          <w:color w:val="FF0000"/>
        </w:rPr>
      </w:pPr>
    </w:p>
    <w:p w:rsidR="00AE2F3F" w:rsidRPr="008644E4" w:rsidRDefault="00AE2F3F" w:rsidP="00240E37">
      <w:pPr>
        <w:ind w:right="630"/>
        <w:jc w:val="center"/>
        <w:rPr>
          <w:rFonts w:ascii="Times New Roman" w:hAnsi="Times New Roman"/>
          <w:color w:val="FF0000"/>
        </w:rPr>
      </w:pPr>
      <w:r w:rsidRPr="008644E4">
        <w:rPr>
          <w:rFonts w:ascii="Times New Roman" w:hAnsi="Times New Roman"/>
          <w:b/>
          <w:color w:val="FF0000"/>
        </w:rPr>
        <w:t>PRESENTERS:</w:t>
      </w:r>
    </w:p>
    <w:p w:rsidR="00D65221" w:rsidRPr="008644E4" w:rsidRDefault="00240E37" w:rsidP="00240E37">
      <w:pPr>
        <w:pStyle w:val="ListParagraph"/>
        <w:ind w:left="360" w:right="630" w:hanging="360"/>
        <w:rPr>
          <w:rFonts w:ascii="Times New Roman" w:hAnsi="Times New Roman"/>
          <w:color w:val="FF0000"/>
        </w:rPr>
      </w:pPr>
      <w:r w:rsidRPr="008644E4">
        <w:rPr>
          <w:rFonts w:ascii="Times New Roman" w:hAnsi="Times New Roman"/>
          <w:color w:val="FF0000"/>
        </w:rPr>
        <w:t>1.</w:t>
      </w:r>
      <w:r w:rsidRPr="008644E4">
        <w:rPr>
          <w:rFonts w:ascii="Times New Roman" w:hAnsi="Times New Roman"/>
          <w:color w:val="FF0000"/>
        </w:rPr>
        <w:tab/>
      </w:r>
      <w:r w:rsidR="00D65221" w:rsidRPr="008644E4">
        <w:rPr>
          <w:rFonts w:ascii="Times New Roman" w:hAnsi="Times New Roman"/>
          <w:color w:val="FF0000"/>
        </w:rPr>
        <w:t>Dr. Madhavi Kadakia</w:t>
      </w:r>
      <w:r w:rsidR="00EE5B8D" w:rsidRPr="008644E4">
        <w:rPr>
          <w:rFonts w:ascii="Times New Roman" w:hAnsi="Times New Roman"/>
          <w:color w:val="FF0000"/>
        </w:rPr>
        <w:t xml:space="preserve">, “Uncovering the Molecular Mechanisms of Epithelial </w:t>
      </w:r>
      <w:r w:rsidR="0077101F" w:rsidRPr="008644E4">
        <w:rPr>
          <w:rFonts w:ascii="Times New Roman" w:hAnsi="Times New Roman"/>
          <w:color w:val="FF0000"/>
        </w:rPr>
        <w:t>Cancers:</w:t>
      </w:r>
      <w:r w:rsidRPr="008644E4">
        <w:rPr>
          <w:rFonts w:ascii="Times New Roman" w:hAnsi="Times New Roman"/>
          <w:color w:val="FF0000"/>
        </w:rPr>
        <w:t xml:space="preserve"> </w:t>
      </w:r>
      <w:r w:rsidR="0077101F" w:rsidRPr="008644E4">
        <w:rPr>
          <w:rFonts w:ascii="Times New Roman" w:hAnsi="Times New Roman"/>
          <w:color w:val="FF0000"/>
        </w:rPr>
        <w:t>From Bench to Bedside”</w:t>
      </w:r>
    </w:p>
    <w:p w:rsidR="00EE5B8D" w:rsidRPr="008644E4" w:rsidRDefault="00AE2F3F" w:rsidP="00240E37">
      <w:pPr>
        <w:ind w:left="360" w:right="630" w:hanging="360"/>
        <w:rPr>
          <w:rFonts w:ascii="Times New Roman" w:hAnsi="Times New Roman"/>
          <w:color w:val="FF0000"/>
        </w:rPr>
      </w:pPr>
      <w:r w:rsidRPr="008644E4">
        <w:rPr>
          <w:rFonts w:ascii="Times New Roman" w:hAnsi="Times New Roman"/>
          <w:color w:val="FF0000"/>
        </w:rPr>
        <w:t>2.</w:t>
      </w:r>
      <w:r w:rsidR="00240E37" w:rsidRPr="008644E4">
        <w:rPr>
          <w:rFonts w:ascii="Times New Roman" w:hAnsi="Times New Roman"/>
          <w:color w:val="FF0000"/>
        </w:rPr>
        <w:tab/>
      </w:r>
      <w:r w:rsidR="00EE5B8D" w:rsidRPr="008644E4">
        <w:rPr>
          <w:rFonts w:ascii="Times New Roman" w:hAnsi="Times New Roman"/>
          <w:color w:val="FF0000"/>
        </w:rPr>
        <w:t>Dr. Robert Carlson, “Predictors of Transition to Heroin Use: A Natural History Approach”</w:t>
      </w:r>
    </w:p>
    <w:p w:rsidR="00764924" w:rsidRPr="008644E4" w:rsidRDefault="00764924" w:rsidP="008F5C08">
      <w:pPr>
        <w:ind w:right="630"/>
        <w:rPr>
          <w:rFonts w:ascii="Times New Roman" w:hAnsi="Times New Roman"/>
          <w:b/>
        </w:rPr>
      </w:pPr>
    </w:p>
    <w:p w:rsidR="00A0416A" w:rsidRPr="008644E4" w:rsidRDefault="00A0416A" w:rsidP="007845B4">
      <w:pPr>
        <w:ind w:right="630"/>
        <w:rPr>
          <w:rFonts w:ascii="Times New Roman" w:hAnsi="Times New Roman"/>
        </w:rPr>
      </w:pPr>
      <w:r w:rsidRPr="008644E4">
        <w:rPr>
          <w:rFonts w:ascii="Times New Roman" w:hAnsi="Times New Roman"/>
        </w:rPr>
        <w:t>Respectfully submitted,</w:t>
      </w:r>
    </w:p>
    <w:p w:rsidR="00A0416A" w:rsidRPr="008644E4" w:rsidRDefault="00392C89" w:rsidP="0077101F">
      <w:pPr>
        <w:pStyle w:val="Heading1"/>
        <w:rPr>
          <w:sz w:val="22"/>
          <w:szCs w:val="22"/>
        </w:rPr>
      </w:pPr>
      <w:r w:rsidRPr="008644E4">
        <w:rPr>
          <w:sz w:val="22"/>
          <w:szCs w:val="22"/>
        </w:rPr>
        <w:t>Mechelle Lamb</w:t>
      </w:r>
    </w:p>
    <w:p w:rsidR="004A1041" w:rsidRPr="008644E4" w:rsidRDefault="00A0416A" w:rsidP="007845B4">
      <w:pPr>
        <w:ind w:right="630"/>
      </w:pPr>
      <w:r w:rsidRPr="008644E4">
        <w:rPr>
          <w:rFonts w:ascii="Times New Roman" w:hAnsi="Times New Roman"/>
        </w:rPr>
        <w:t>Office of the Dean</w:t>
      </w:r>
    </w:p>
    <w:sectPr w:rsidR="004A1041" w:rsidRPr="008644E4" w:rsidSect="008644E4">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CF" w:rsidRDefault="002E53CF">
      <w:r>
        <w:separator/>
      </w:r>
    </w:p>
  </w:endnote>
  <w:endnote w:type="continuationSeparator" w:id="0">
    <w:p w:rsidR="002E53CF" w:rsidRDefault="002E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CF" w:rsidRDefault="002E53CF">
      <w:r>
        <w:separator/>
      </w:r>
    </w:p>
  </w:footnote>
  <w:footnote w:type="continuationSeparator" w:id="0">
    <w:p w:rsidR="002E53CF" w:rsidRDefault="002E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1" w:rsidRPr="00E813F4" w:rsidRDefault="002E53CF">
    <w:pPr>
      <w:pStyle w:val="Header"/>
      <w:rPr>
        <w:rFonts w:ascii="Lucida Handwriting" w:hAnsi="Lucida Handwriting"/>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975CBDAC69842B7AFAD2393C4C07FAC"/>
      </w:placeholder>
      <w:temporary/>
      <w:showingPlcHdr/>
    </w:sdtPr>
    <w:sdtEndPr/>
    <w:sdtContent>
      <w:p w:rsidR="00E813F4" w:rsidRDefault="00E813F4">
        <w:pPr>
          <w:pStyle w:val="Header"/>
        </w:pPr>
        <w:r>
          <w:t>[Type text]</w:t>
        </w:r>
      </w:p>
    </w:sdtContent>
  </w:sdt>
  <w:p w:rsidR="00E813F4" w:rsidRDefault="00E81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70C"/>
    <w:multiLevelType w:val="hybridMultilevel"/>
    <w:tmpl w:val="7E54FB48"/>
    <w:lvl w:ilvl="0" w:tplc="32C2B9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9444D"/>
    <w:multiLevelType w:val="hybridMultilevel"/>
    <w:tmpl w:val="11A651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181848"/>
    <w:multiLevelType w:val="hybridMultilevel"/>
    <w:tmpl w:val="60D09C96"/>
    <w:lvl w:ilvl="0" w:tplc="5178D778">
      <w:start w:val="1"/>
      <w:numFmt w:val="upperLetter"/>
      <w:lvlText w:val="%1."/>
      <w:lvlJc w:val="left"/>
      <w:pPr>
        <w:ind w:left="1080" w:hanging="360"/>
      </w:pPr>
      <w:rPr>
        <w:rFonts w:hint="default"/>
      </w:rPr>
    </w:lvl>
    <w:lvl w:ilvl="1" w:tplc="04090011">
      <w:start w:val="1"/>
      <w:numFmt w:val="decimal"/>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80C4A"/>
    <w:multiLevelType w:val="hybridMultilevel"/>
    <w:tmpl w:val="40E64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425843"/>
    <w:multiLevelType w:val="hybridMultilevel"/>
    <w:tmpl w:val="D6923174"/>
    <w:lvl w:ilvl="0" w:tplc="5178D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901963"/>
    <w:multiLevelType w:val="hybridMultilevel"/>
    <w:tmpl w:val="36E43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E45F8C"/>
    <w:multiLevelType w:val="hybridMultilevel"/>
    <w:tmpl w:val="982C5D6E"/>
    <w:lvl w:ilvl="0" w:tplc="32C2B990">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CB0523"/>
    <w:multiLevelType w:val="hybridMultilevel"/>
    <w:tmpl w:val="70E68478"/>
    <w:lvl w:ilvl="0" w:tplc="5178D778">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9E5E3F"/>
    <w:multiLevelType w:val="hybridMultilevel"/>
    <w:tmpl w:val="CBA27CDC"/>
    <w:lvl w:ilvl="0" w:tplc="32C2B990">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930FF5"/>
    <w:multiLevelType w:val="hybridMultilevel"/>
    <w:tmpl w:val="4460837C"/>
    <w:lvl w:ilvl="0" w:tplc="C1F8E094">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A2EF1"/>
    <w:multiLevelType w:val="hybridMultilevel"/>
    <w:tmpl w:val="22C07B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7243C8C"/>
    <w:multiLevelType w:val="hybridMultilevel"/>
    <w:tmpl w:val="4BC2D52A"/>
    <w:lvl w:ilvl="0" w:tplc="C48CE1A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201220"/>
    <w:multiLevelType w:val="hybridMultilevel"/>
    <w:tmpl w:val="37B0C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F1740"/>
    <w:multiLevelType w:val="hybridMultilevel"/>
    <w:tmpl w:val="55F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27D7E"/>
    <w:multiLevelType w:val="hybridMultilevel"/>
    <w:tmpl w:val="74E84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C107CF"/>
    <w:multiLevelType w:val="hybridMultilevel"/>
    <w:tmpl w:val="7D5E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236E6"/>
    <w:multiLevelType w:val="hybridMultilevel"/>
    <w:tmpl w:val="85A6A890"/>
    <w:lvl w:ilvl="0" w:tplc="E11436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887131"/>
    <w:multiLevelType w:val="hybridMultilevel"/>
    <w:tmpl w:val="08EA3A02"/>
    <w:lvl w:ilvl="0" w:tplc="EB04A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5"/>
  </w:num>
  <w:num w:numId="5">
    <w:abstractNumId w:val="10"/>
  </w:num>
  <w:num w:numId="6">
    <w:abstractNumId w:val="13"/>
  </w:num>
  <w:num w:numId="7">
    <w:abstractNumId w:val="14"/>
  </w:num>
  <w:num w:numId="8">
    <w:abstractNumId w:val="16"/>
  </w:num>
  <w:num w:numId="9">
    <w:abstractNumId w:val="11"/>
  </w:num>
  <w:num w:numId="10">
    <w:abstractNumId w:val="0"/>
  </w:num>
  <w:num w:numId="11">
    <w:abstractNumId w:val="15"/>
  </w:num>
  <w:num w:numId="12">
    <w:abstractNumId w:val="4"/>
  </w:num>
  <w:num w:numId="13">
    <w:abstractNumId w:val="18"/>
  </w:num>
  <w:num w:numId="14">
    <w:abstractNumId w:val="7"/>
  </w:num>
  <w:num w:numId="15">
    <w:abstractNumId w:val="9"/>
  </w:num>
  <w:num w:numId="16">
    <w:abstractNumId w:val="17"/>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6A"/>
    <w:rsid w:val="00001258"/>
    <w:rsid w:val="00010A13"/>
    <w:rsid w:val="00024D39"/>
    <w:rsid w:val="00030204"/>
    <w:rsid w:val="00047297"/>
    <w:rsid w:val="000473B1"/>
    <w:rsid w:val="00052943"/>
    <w:rsid w:val="000537EE"/>
    <w:rsid w:val="00055B89"/>
    <w:rsid w:val="00057CB3"/>
    <w:rsid w:val="0006071F"/>
    <w:rsid w:val="00060F6C"/>
    <w:rsid w:val="0006348C"/>
    <w:rsid w:val="00070200"/>
    <w:rsid w:val="00071554"/>
    <w:rsid w:val="000756BC"/>
    <w:rsid w:val="00080AD7"/>
    <w:rsid w:val="00083AE1"/>
    <w:rsid w:val="00084EA2"/>
    <w:rsid w:val="0008529E"/>
    <w:rsid w:val="00094AD1"/>
    <w:rsid w:val="00095D92"/>
    <w:rsid w:val="000A0B3D"/>
    <w:rsid w:val="000A3670"/>
    <w:rsid w:val="000B07F6"/>
    <w:rsid w:val="000B1058"/>
    <w:rsid w:val="000B3D0F"/>
    <w:rsid w:val="000C4AB1"/>
    <w:rsid w:val="000C4BBE"/>
    <w:rsid w:val="000D15E2"/>
    <w:rsid w:val="000F02A7"/>
    <w:rsid w:val="000F3699"/>
    <w:rsid w:val="001111EE"/>
    <w:rsid w:val="00113C5C"/>
    <w:rsid w:val="001241C4"/>
    <w:rsid w:val="00124B63"/>
    <w:rsid w:val="00126CC2"/>
    <w:rsid w:val="00126CF4"/>
    <w:rsid w:val="00126D09"/>
    <w:rsid w:val="001315C5"/>
    <w:rsid w:val="001352F8"/>
    <w:rsid w:val="001372BB"/>
    <w:rsid w:val="001429C1"/>
    <w:rsid w:val="001432D7"/>
    <w:rsid w:val="0014551E"/>
    <w:rsid w:val="001471D1"/>
    <w:rsid w:val="00150DD8"/>
    <w:rsid w:val="0015217A"/>
    <w:rsid w:val="00153C55"/>
    <w:rsid w:val="00165442"/>
    <w:rsid w:val="00170CCF"/>
    <w:rsid w:val="001741AD"/>
    <w:rsid w:val="001829FC"/>
    <w:rsid w:val="00192A26"/>
    <w:rsid w:val="00193388"/>
    <w:rsid w:val="00196B33"/>
    <w:rsid w:val="001A1411"/>
    <w:rsid w:val="001A189B"/>
    <w:rsid w:val="001B15DB"/>
    <w:rsid w:val="001C078E"/>
    <w:rsid w:val="001C1764"/>
    <w:rsid w:val="001C180B"/>
    <w:rsid w:val="001C4C35"/>
    <w:rsid w:val="001C61D0"/>
    <w:rsid w:val="001C69C9"/>
    <w:rsid w:val="001D1FBE"/>
    <w:rsid w:val="001D5705"/>
    <w:rsid w:val="001E06D5"/>
    <w:rsid w:val="001E0DCA"/>
    <w:rsid w:val="001E2385"/>
    <w:rsid w:val="001F38FD"/>
    <w:rsid w:val="001F4A95"/>
    <w:rsid w:val="001F7C1E"/>
    <w:rsid w:val="00200FB4"/>
    <w:rsid w:val="002021C0"/>
    <w:rsid w:val="00202C45"/>
    <w:rsid w:val="002107AF"/>
    <w:rsid w:val="00211082"/>
    <w:rsid w:val="00213290"/>
    <w:rsid w:val="00217038"/>
    <w:rsid w:val="00226E79"/>
    <w:rsid w:val="00227CF9"/>
    <w:rsid w:val="00232367"/>
    <w:rsid w:val="00233D3C"/>
    <w:rsid w:val="00240E37"/>
    <w:rsid w:val="00241424"/>
    <w:rsid w:val="0024508F"/>
    <w:rsid w:val="00245D41"/>
    <w:rsid w:val="00251F19"/>
    <w:rsid w:val="0027362B"/>
    <w:rsid w:val="002765D4"/>
    <w:rsid w:val="002825BA"/>
    <w:rsid w:val="00283725"/>
    <w:rsid w:val="00295C49"/>
    <w:rsid w:val="002A117A"/>
    <w:rsid w:val="002A19B9"/>
    <w:rsid w:val="002B79AF"/>
    <w:rsid w:val="002C3685"/>
    <w:rsid w:val="002C7682"/>
    <w:rsid w:val="002D703E"/>
    <w:rsid w:val="002E026C"/>
    <w:rsid w:val="002E03DB"/>
    <w:rsid w:val="002E21A5"/>
    <w:rsid w:val="002E5332"/>
    <w:rsid w:val="002E53CF"/>
    <w:rsid w:val="002F03C4"/>
    <w:rsid w:val="002F16F5"/>
    <w:rsid w:val="003030AD"/>
    <w:rsid w:val="00307B6B"/>
    <w:rsid w:val="00321199"/>
    <w:rsid w:val="00322F44"/>
    <w:rsid w:val="00326AE5"/>
    <w:rsid w:val="003341F5"/>
    <w:rsid w:val="00346710"/>
    <w:rsid w:val="00353013"/>
    <w:rsid w:val="0035368A"/>
    <w:rsid w:val="003548F5"/>
    <w:rsid w:val="00357245"/>
    <w:rsid w:val="0036129A"/>
    <w:rsid w:val="0036210F"/>
    <w:rsid w:val="0037033E"/>
    <w:rsid w:val="0037670B"/>
    <w:rsid w:val="0038412B"/>
    <w:rsid w:val="00392C89"/>
    <w:rsid w:val="00394355"/>
    <w:rsid w:val="003A07B5"/>
    <w:rsid w:val="003A2CBF"/>
    <w:rsid w:val="003A3522"/>
    <w:rsid w:val="003A52D3"/>
    <w:rsid w:val="003A5985"/>
    <w:rsid w:val="003A6A8F"/>
    <w:rsid w:val="003C4543"/>
    <w:rsid w:val="003C5288"/>
    <w:rsid w:val="003C748A"/>
    <w:rsid w:val="003D23A5"/>
    <w:rsid w:val="003E07C8"/>
    <w:rsid w:val="003E62DA"/>
    <w:rsid w:val="003E6D4E"/>
    <w:rsid w:val="003F52F7"/>
    <w:rsid w:val="003F5AF6"/>
    <w:rsid w:val="003F6044"/>
    <w:rsid w:val="004002CF"/>
    <w:rsid w:val="004116C9"/>
    <w:rsid w:val="0041316E"/>
    <w:rsid w:val="004134C2"/>
    <w:rsid w:val="00413A34"/>
    <w:rsid w:val="00413D25"/>
    <w:rsid w:val="00414DC3"/>
    <w:rsid w:val="004156A2"/>
    <w:rsid w:val="004254B9"/>
    <w:rsid w:val="004271F4"/>
    <w:rsid w:val="004329EA"/>
    <w:rsid w:val="00434DD4"/>
    <w:rsid w:val="0043527E"/>
    <w:rsid w:val="00443E08"/>
    <w:rsid w:val="00444007"/>
    <w:rsid w:val="004447EF"/>
    <w:rsid w:val="00446260"/>
    <w:rsid w:val="00447046"/>
    <w:rsid w:val="00454F51"/>
    <w:rsid w:val="00461D23"/>
    <w:rsid w:val="0046201A"/>
    <w:rsid w:val="00462E13"/>
    <w:rsid w:val="00467B2C"/>
    <w:rsid w:val="00476403"/>
    <w:rsid w:val="00491F9E"/>
    <w:rsid w:val="004A1041"/>
    <w:rsid w:val="004A4CB2"/>
    <w:rsid w:val="004B5443"/>
    <w:rsid w:val="004D3900"/>
    <w:rsid w:val="004D45F9"/>
    <w:rsid w:val="004D640B"/>
    <w:rsid w:val="004E481B"/>
    <w:rsid w:val="004E5A99"/>
    <w:rsid w:val="004E7899"/>
    <w:rsid w:val="004E7C8A"/>
    <w:rsid w:val="004F3202"/>
    <w:rsid w:val="004F3C0A"/>
    <w:rsid w:val="004F635E"/>
    <w:rsid w:val="004F6D0C"/>
    <w:rsid w:val="004F7E27"/>
    <w:rsid w:val="00505F7C"/>
    <w:rsid w:val="00510F1A"/>
    <w:rsid w:val="00511228"/>
    <w:rsid w:val="00512156"/>
    <w:rsid w:val="0052007C"/>
    <w:rsid w:val="00521832"/>
    <w:rsid w:val="005358B6"/>
    <w:rsid w:val="005409D8"/>
    <w:rsid w:val="005437CE"/>
    <w:rsid w:val="00547F69"/>
    <w:rsid w:val="00554D02"/>
    <w:rsid w:val="00560831"/>
    <w:rsid w:val="00561E81"/>
    <w:rsid w:val="00565C4C"/>
    <w:rsid w:val="005806BF"/>
    <w:rsid w:val="00581F26"/>
    <w:rsid w:val="00582F99"/>
    <w:rsid w:val="00583C75"/>
    <w:rsid w:val="00584326"/>
    <w:rsid w:val="0059033A"/>
    <w:rsid w:val="005913A8"/>
    <w:rsid w:val="00592B50"/>
    <w:rsid w:val="00592CBA"/>
    <w:rsid w:val="00595339"/>
    <w:rsid w:val="00597B82"/>
    <w:rsid w:val="005B1AB2"/>
    <w:rsid w:val="005C6E9B"/>
    <w:rsid w:val="005D3C36"/>
    <w:rsid w:val="005D3D1D"/>
    <w:rsid w:val="005E03DA"/>
    <w:rsid w:val="005E05C3"/>
    <w:rsid w:val="005E2703"/>
    <w:rsid w:val="005E712C"/>
    <w:rsid w:val="005F3B73"/>
    <w:rsid w:val="005F6611"/>
    <w:rsid w:val="00610E20"/>
    <w:rsid w:val="006145F6"/>
    <w:rsid w:val="00620005"/>
    <w:rsid w:val="00623E8E"/>
    <w:rsid w:val="006300E7"/>
    <w:rsid w:val="0065088F"/>
    <w:rsid w:val="00654000"/>
    <w:rsid w:val="006563D5"/>
    <w:rsid w:val="0066322E"/>
    <w:rsid w:val="006640A1"/>
    <w:rsid w:val="006674FC"/>
    <w:rsid w:val="00677169"/>
    <w:rsid w:val="00680DE7"/>
    <w:rsid w:val="00682AA4"/>
    <w:rsid w:val="006851FD"/>
    <w:rsid w:val="0069084D"/>
    <w:rsid w:val="00690B6F"/>
    <w:rsid w:val="006921E2"/>
    <w:rsid w:val="00692CD3"/>
    <w:rsid w:val="006B23D3"/>
    <w:rsid w:val="006B4C32"/>
    <w:rsid w:val="006B4C3A"/>
    <w:rsid w:val="006D1348"/>
    <w:rsid w:val="006D3CA0"/>
    <w:rsid w:val="006E125F"/>
    <w:rsid w:val="006F02DB"/>
    <w:rsid w:val="006F07DE"/>
    <w:rsid w:val="006F0A7F"/>
    <w:rsid w:val="006F0F57"/>
    <w:rsid w:val="006F12CE"/>
    <w:rsid w:val="006F161B"/>
    <w:rsid w:val="006F73CE"/>
    <w:rsid w:val="00700A02"/>
    <w:rsid w:val="0070160C"/>
    <w:rsid w:val="007019CF"/>
    <w:rsid w:val="00702C37"/>
    <w:rsid w:val="00703CC9"/>
    <w:rsid w:val="00703FCD"/>
    <w:rsid w:val="00705A1D"/>
    <w:rsid w:val="00714154"/>
    <w:rsid w:val="00723249"/>
    <w:rsid w:val="00731A89"/>
    <w:rsid w:val="00733D41"/>
    <w:rsid w:val="00735D06"/>
    <w:rsid w:val="007405FC"/>
    <w:rsid w:val="00743866"/>
    <w:rsid w:val="0075101C"/>
    <w:rsid w:val="00763CC9"/>
    <w:rsid w:val="00764924"/>
    <w:rsid w:val="00765E06"/>
    <w:rsid w:val="0077101F"/>
    <w:rsid w:val="00775922"/>
    <w:rsid w:val="007765E3"/>
    <w:rsid w:val="007844DB"/>
    <w:rsid w:val="007845B4"/>
    <w:rsid w:val="007A0D9D"/>
    <w:rsid w:val="007A22FA"/>
    <w:rsid w:val="007A3244"/>
    <w:rsid w:val="007A60D5"/>
    <w:rsid w:val="007B0A07"/>
    <w:rsid w:val="007B574F"/>
    <w:rsid w:val="007B5A32"/>
    <w:rsid w:val="007B7D45"/>
    <w:rsid w:val="007C24C1"/>
    <w:rsid w:val="007C570A"/>
    <w:rsid w:val="007E102F"/>
    <w:rsid w:val="007E4AA9"/>
    <w:rsid w:val="007F22D0"/>
    <w:rsid w:val="007F55F2"/>
    <w:rsid w:val="00807DB6"/>
    <w:rsid w:val="00812F81"/>
    <w:rsid w:val="008166D9"/>
    <w:rsid w:val="00822D6D"/>
    <w:rsid w:val="00826DB7"/>
    <w:rsid w:val="0083337D"/>
    <w:rsid w:val="008337A7"/>
    <w:rsid w:val="008341AE"/>
    <w:rsid w:val="00834DEB"/>
    <w:rsid w:val="00836A01"/>
    <w:rsid w:val="008401DA"/>
    <w:rsid w:val="008411D2"/>
    <w:rsid w:val="00845AE7"/>
    <w:rsid w:val="008529B7"/>
    <w:rsid w:val="008531F2"/>
    <w:rsid w:val="00854CDA"/>
    <w:rsid w:val="00854F2C"/>
    <w:rsid w:val="00856516"/>
    <w:rsid w:val="0086398E"/>
    <w:rsid w:val="008644E4"/>
    <w:rsid w:val="008665C7"/>
    <w:rsid w:val="0087085F"/>
    <w:rsid w:val="008715E3"/>
    <w:rsid w:val="00877738"/>
    <w:rsid w:val="00881B3C"/>
    <w:rsid w:val="00891D77"/>
    <w:rsid w:val="008943A7"/>
    <w:rsid w:val="008964EE"/>
    <w:rsid w:val="008979CB"/>
    <w:rsid w:val="008A254B"/>
    <w:rsid w:val="008B2CFE"/>
    <w:rsid w:val="008B5EDB"/>
    <w:rsid w:val="008B742E"/>
    <w:rsid w:val="008C1AB2"/>
    <w:rsid w:val="008C5EFF"/>
    <w:rsid w:val="008D366F"/>
    <w:rsid w:val="008D47BD"/>
    <w:rsid w:val="008D5F13"/>
    <w:rsid w:val="008E0D8E"/>
    <w:rsid w:val="008E5ADA"/>
    <w:rsid w:val="008F2266"/>
    <w:rsid w:val="008F2D21"/>
    <w:rsid w:val="008F5C08"/>
    <w:rsid w:val="008F6014"/>
    <w:rsid w:val="00901F30"/>
    <w:rsid w:val="00911B6A"/>
    <w:rsid w:val="009161E4"/>
    <w:rsid w:val="009217E2"/>
    <w:rsid w:val="00922F76"/>
    <w:rsid w:val="00927480"/>
    <w:rsid w:val="00932642"/>
    <w:rsid w:val="00937A04"/>
    <w:rsid w:val="009411FC"/>
    <w:rsid w:val="009412DF"/>
    <w:rsid w:val="00943511"/>
    <w:rsid w:val="009439C5"/>
    <w:rsid w:val="00943CE1"/>
    <w:rsid w:val="00945BE8"/>
    <w:rsid w:val="009560A7"/>
    <w:rsid w:val="00956179"/>
    <w:rsid w:val="00961068"/>
    <w:rsid w:val="0096253C"/>
    <w:rsid w:val="0096308A"/>
    <w:rsid w:val="00965881"/>
    <w:rsid w:val="00976224"/>
    <w:rsid w:val="00980BC8"/>
    <w:rsid w:val="00981D80"/>
    <w:rsid w:val="00981F0C"/>
    <w:rsid w:val="00983AC8"/>
    <w:rsid w:val="00984587"/>
    <w:rsid w:val="0099313A"/>
    <w:rsid w:val="00994EDA"/>
    <w:rsid w:val="00995CEA"/>
    <w:rsid w:val="009A0450"/>
    <w:rsid w:val="009A2CB3"/>
    <w:rsid w:val="009A3513"/>
    <w:rsid w:val="009B269B"/>
    <w:rsid w:val="009C19A7"/>
    <w:rsid w:val="009C64C6"/>
    <w:rsid w:val="009D35E3"/>
    <w:rsid w:val="009D5D6A"/>
    <w:rsid w:val="009D724E"/>
    <w:rsid w:val="009D7BE6"/>
    <w:rsid w:val="009E1173"/>
    <w:rsid w:val="009E356F"/>
    <w:rsid w:val="009E3E4A"/>
    <w:rsid w:val="009E51A7"/>
    <w:rsid w:val="009F1A97"/>
    <w:rsid w:val="009F4B86"/>
    <w:rsid w:val="009F5868"/>
    <w:rsid w:val="009F6E44"/>
    <w:rsid w:val="00A0416A"/>
    <w:rsid w:val="00A057BB"/>
    <w:rsid w:val="00A079E4"/>
    <w:rsid w:val="00A24AB5"/>
    <w:rsid w:val="00A267AF"/>
    <w:rsid w:val="00A31549"/>
    <w:rsid w:val="00A31689"/>
    <w:rsid w:val="00A32090"/>
    <w:rsid w:val="00A36048"/>
    <w:rsid w:val="00A36328"/>
    <w:rsid w:val="00A46657"/>
    <w:rsid w:val="00A521D2"/>
    <w:rsid w:val="00A55EBC"/>
    <w:rsid w:val="00A5768E"/>
    <w:rsid w:val="00A64242"/>
    <w:rsid w:val="00A65965"/>
    <w:rsid w:val="00A670B9"/>
    <w:rsid w:val="00A67E73"/>
    <w:rsid w:val="00A74C84"/>
    <w:rsid w:val="00A81367"/>
    <w:rsid w:val="00A81468"/>
    <w:rsid w:val="00A9507C"/>
    <w:rsid w:val="00A95381"/>
    <w:rsid w:val="00A97E39"/>
    <w:rsid w:val="00AB0F19"/>
    <w:rsid w:val="00AB345B"/>
    <w:rsid w:val="00AB6C5A"/>
    <w:rsid w:val="00AC55D9"/>
    <w:rsid w:val="00AD36A3"/>
    <w:rsid w:val="00AE2AAF"/>
    <w:rsid w:val="00AE2F3F"/>
    <w:rsid w:val="00AE6B83"/>
    <w:rsid w:val="00AF19CA"/>
    <w:rsid w:val="00AF47AD"/>
    <w:rsid w:val="00AF6B4F"/>
    <w:rsid w:val="00B00ABF"/>
    <w:rsid w:val="00B044A7"/>
    <w:rsid w:val="00B109CF"/>
    <w:rsid w:val="00B15979"/>
    <w:rsid w:val="00B21A3A"/>
    <w:rsid w:val="00B257F4"/>
    <w:rsid w:val="00B27104"/>
    <w:rsid w:val="00B27D53"/>
    <w:rsid w:val="00B27ECE"/>
    <w:rsid w:val="00B359EC"/>
    <w:rsid w:val="00B44552"/>
    <w:rsid w:val="00B467E9"/>
    <w:rsid w:val="00B47428"/>
    <w:rsid w:val="00B5054A"/>
    <w:rsid w:val="00B54DAC"/>
    <w:rsid w:val="00B565CE"/>
    <w:rsid w:val="00B67C45"/>
    <w:rsid w:val="00B67DAF"/>
    <w:rsid w:val="00B718FE"/>
    <w:rsid w:val="00B7543F"/>
    <w:rsid w:val="00B77CDF"/>
    <w:rsid w:val="00B805CC"/>
    <w:rsid w:val="00B82FF1"/>
    <w:rsid w:val="00B84DC6"/>
    <w:rsid w:val="00B92057"/>
    <w:rsid w:val="00BA14D6"/>
    <w:rsid w:val="00BA151D"/>
    <w:rsid w:val="00BA1981"/>
    <w:rsid w:val="00BA2B1B"/>
    <w:rsid w:val="00BA5A1C"/>
    <w:rsid w:val="00BA5ACD"/>
    <w:rsid w:val="00BA73BF"/>
    <w:rsid w:val="00BB311B"/>
    <w:rsid w:val="00BB4053"/>
    <w:rsid w:val="00BB5A32"/>
    <w:rsid w:val="00BC024C"/>
    <w:rsid w:val="00BC7B6C"/>
    <w:rsid w:val="00BD0B32"/>
    <w:rsid w:val="00BD1AC2"/>
    <w:rsid w:val="00BD7E89"/>
    <w:rsid w:val="00BE0605"/>
    <w:rsid w:val="00BE574A"/>
    <w:rsid w:val="00C00E5D"/>
    <w:rsid w:val="00C02C34"/>
    <w:rsid w:val="00C12FD8"/>
    <w:rsid w:val="00C22A82"/>
    <w:rsid w:val="00C44DBD"/>
    <w:rsid w:val="00C44FAD"/>
    <w:rsid w:val="00C521F0"/>
    <w:rsid w:val="00C54445"/>
    <w:rsid w:val="00C736E4"/>
    <w:rsid w:val="00C743EB"/>
    <w:rsid w:val="00C840FE"/>
    <w:rsid w:val="00C8565A"/>
    <w:rsid w:val="00C92C1C"/>
    <w:rsid w:val="00C967C8"/>
    <w:rsid w:val="00CA5215"/>
    <w:rsid w:val="00CB2548"/>
    <w:rsid w:val="00CB7019"/>
    <w:rsid w:val="00CC02D4"/>
    <w:rsid w:val="00CC1A9F"/>
    <w:rsid w:val="00CD127B"/>
    <w:rsid w:val="00CD14E8"/>
    <w:rsid w:val="00CD1F04"/>
    <w:rsid w:val="00CD47C2"/>
    <w:rsid w:val="00CD5CC7"/>
    <w:rsid w:val="00CE1BA5"/>
    <w:rsid w:val="00CE552C"/>
    <w:rsid w:val="00CE77D4"/>
    <w:rsid w:val="00CE7801"/>
    <w:rsid w:val="00CF092D"/>
    <w:rsid w:val="00CF1064"/>
    <w:rsid w:val="00CF191F"/>
    <w:rsid w:val="00CF2306"/>
    <w:rsid w:val="00CF2851"/>
    <w:rsid w:val="00D05641"/>
    <w:rsid w:val="00D156E5"/>
    <w:rsid w:val="00D22A5B"/>
    <w:rsid w:val="00D274B4"/>
    <w:rsid w:val="00D31022"/>
    <w:rsid w:val="00D452EE"/>
    <w:rsid w:val="00D47AB1"/>
    <w:rsid w:val="00D47CF3"/>
    <w:rsid w:val="00D51DB5"/>
    <w:rsid w:val="00D65221"/>
    <w:rsid w:val="00D806D7"/>
    <w:rsid w:val="00D8077F"/>
    <w:rsid w:val="00D8408F"/>
    <w:rsid w:val="00D9093E"/>
    <w:rsid w:val="00D9355E"/>
    <w:rsid w:val="00D936CB"/>
    <w:rsid w:val="00DA4121"/>
    <w:rsid w:val="00DA7A7D"/>
    <w:rsid w:val="00DB1054"/>
    <w:rsid w:val="00DB1DA8"/>
    <w:rsid w:val="00DB39A1"/>
    <w:rsid w:val="00DC6511"/>
    <w:rsid w:val="00DD0B82"/>
    <w:rsid w:val="00DD0B8B"/>
    <w:rsid w:val="00DD2B9B"/>
    <w:rsid w:val="00DD3E17"/>
    <w:rsid w:val="00DD5DCC"/>
    <w:rsid w:val="00DE53ED"/>
    <w:rsid w:val="00DE59EA"/>
    <w:rsid w:val="00DF3043"/>
    <w:rsid w:val="00E044BF"/>
    <w:rsid w:val="00E054AA"/>
    <w:rsid w:val="00E107D3"/>
    <w:rsid w:val="00E10E8D"/>
    <w:rsid w:val="00E11ED8"/>
    <w:rsid w:val="00E131F6"/>
    <w:rsid w:val="00E202C3"/>
    <w:rsid w:val="00E2383B"/>
    <w:rsid w:val="00E316FB"/>
    <w:rsid w:val="00E32993"/>
    <w:rsid w:val="00E3436A"/>
    <w:rsid w:val="00E3651B"/>
    <w:rsid w:val="00E40C76"/>
    <w:rsid w:val="00E41F52"/>
    <w:rsid w:val="00E42755"/>
    <w:rsid w:val="00E47523"/>
    <w:rsid w:val="00E50A56"/>
    <w:rsid w:val="00E525BF"/>
    <w:rsid w:val="00E56A11"/>
    <w:rsid w:val="00E64A19"/>
    <w:rsid w:val="00E67A02"/>
    <w:rsid w:val="00E7496B"/>
    <w:rsid w:val="00E76592"/>
    <w:rsid w:val="00E77BD5"/>
    <w:rsid w:val="00E802D7"/>
    <w:rsid w:val="00E813F4"/>
    <w:rsid w:val="00E816C8"/>
    <w:rsid w:val="00E93E63"/>
    <w:rsid w:val="00EB22C2"/>
    <w:rsid w:val="00EB28C7"/>
    <w:rsid w:val="00EB3866"/>
    <w:rsid w:val="00EB4891"/>
    <w:rsid w:val="00EB5165"/>
    <w:rsid w:val="00EB5F54"/>
    <w:rsid w:val="00EC2105"/>
    <w:rsid w:val="00EC3118"/>
    <w:rsid w:val="00EC4F0E"/>
    <w:rsid w:val="00EC57AF"/>
    <w:rsid w:val="00ED00C7"/>
    <w:rsid w:val="00ED0B43"/>
    <w:rsid w:val="00ED13FA"/>
    <w:rsid w:val="00ED77F1"/>
    <w:rsid w:val="00EE5658"/>
    <w:rsid w:val="00EE5B8D"/>
    <w:rsid w:val="00EF0E21"/>
    <w:rsid w:val="00EF1CDC"/>
    <w:rsid w:val="00EF631F"/>
    <w:rsid w:val="00F008E5"/>
    <w:rsid w:val="00F056EC"/>
    <w:rsid w:val="00F05E5B"/>
    <w:rsid w:val="00F14496"/>
    <w:rsid w:val="00F14C5E"/>
    <w:rsid w:val="00F15D06"/>
    <w:rsid w:val="00F323AB"/>
    <w:rsid w:val="00F3514B"/>
    <w:rsid w:val="00F37CD7"/>
    <w:rsid w:val="00F37DD8"/>
    <w:rsid w:val="00F4536F"/>
    <w:rsid w:val="00F50235"/>
    <w:rsid w:val="00F56C0A"/>
    <w:rsid w:val="00F56DDF"/>
    <w:rsid w:val="00F57737"/>
    <w:rsid w:val="00F63B06"/>
    <w:rsid w:val="00F8701E"/>
    <w:rsid w:val="00F902D2"/>
    <w:rsid w:val="00F90A6E"/>
    <w:rsid w:val="00FA02B3"/>
    <w:rsid w:val="00FA29A8"/>
    <w:rsid w:val="00FA650D"/>
    <w:rsid w:val="00FA7927"/>
    <w:rsid w:val="00FB1027"/>
    <w:rsid w:val="00FB2DB4"/>
    <w:rsid w:val="00FB32C7"/>
    <w:rsid w:val="00FC3B1C"/>
    <w:rsid w:val="00FC5257"/>
    <w:rsid w:val="00FC6FBC"/>
    <w:rsid w:val="00FD4451"/>
    <w:rsid w:val="00FD56A0"/>
    <w:rsid w:val="00FE1255"/>
    <w:rsid w:val="00FE1289"/>
    <w:rsid w:val="00FE3676"/>
    <w:rsid w:val="00FF03DD"/>
    <w:rsid w:val="00FF3A2A"/>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77101F"/>
    <w:pPr>
      <w:keepNext/>
      <w:ind w:right="630"/>
      <w:outlineLvl w:val="0"/>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A"/>
    <w:pPr>
      <w:tabs>
        <w:tab w:val="center" w:pos="4680"/>
        <w:tab w:val="right" w:pos="9360"/>
      </w:tabs>
    </w:pPr>
  </w:style>
  <w:style w:type="character" w:customStyle="1" w:styleId="HeaderChar">
    <w:name w:val="Header Char"/>
    <w:basedOn w:val="DefaultParagraphFont"/>
    <w:link w:val="Header"/>
    <w:uiPriority w:val="99"/>
    <w:rsid w:val="00A0416A"/>
    <w:rPr>
      <w:rFonts w:ascii="Calibri" w:eastAsia="Calibri" w:hAnsi="Calibri" w:cs="Times New Roman"/>
    </w:rPr>
  </w:style>
  <w:style w:type="paragraph" w:styleId="NormalWeb">
    <w:name w:val="Normal (Web)"/>
    <w:basedOn w:val="Normal"/>
    <w:uiPriority w:val="99"/>
    <w:unhideWhenUsed/>
    <w:rsid w:val="00A0416A"/>
    <w:rPr>
      <w:rFonts w:ascii="Times New Roman" w:hAnsi="Times New Roman"/>
      <w:sz w:val="24"/>
      <w:szCs w:val="24"/>
    </w:rPr>
  </w:style>
  <w:style w:type="paragraph" w:styleId="ListParagraph">
    <w:name w:val="List Paragraph"/>
    <w:basedOn w:val="Normal"/>
    <w:uiPriority w:val="34"/>
    <w:qFormat/>
    <w:rsid w:val="00A0416A"/>
    <w:pPr>
      <w:ind w:left="720"/>
      <w:contextualSpacing/>
    </w:pPr>
  </w:style>
  <w:style w:type="paragraph" w:styleId="NoSpacing">
    <w:name w:val="No Spacing"/>
    <w:uiPriority w:val="1"/>
    <w:qFormat/>
    <w:rsid w:val="006540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C08"/>
    <w:rPr>
      <w:rFonts w:ascii="Tahoma" w:hAnsi="Tahoma" w:cs="Tahoma"/>
      <w:sz w:val="16"/>
      <w:szCs w:val="16"/>
    </w:rPr>
  </w:style>
  <w:style w:type="character" w:customStyle="1" w:styleId="BalloonTextChar">
    <w:name w:val="Balloon Text Char"/>
    <w:basedOn w:val="DefaultParagraphFont"/>
    <w:link w:val="BalloonText"/>
    <w:uiPriority w:val="99"/>
    <w:semiHidden/>
    <w:rsid w:val="008F5C08"/>
    <w:rPr>
      <w:rFonts w:ascii="Tahoma" w:eastAsia="Calibri" w:hAnsi="Tahoma" w:cs="Tahoma"/>
      <w:sz w:val="16"/>
      <w:szCs w:val="16"/>
    </w:rPr>
  </w:style>
  <w:style w:type="paragraph" w:styleId="Footer">
    <w:name w:val="footer"/>
    <w:basedOn w:val="Normal"/>
    <w:link w:val="FooterChar"/>
    <w:uiPriority w:val="99"/>
    <w:unhideWhenUsed/>
    <w:rsid w:val="00E813F4"/>
    <w:pPr>
      <w:tabs>
        <w:tab w:val="center" w:pos="4680"/>
        <w:tab w:val="right" w:pos="9360"/>
      </w:tabs>
    </w:pPr>
  </w:style>
  <w:style w:type="character" w:customStyle="1" w:styleId="FooterChar">
    <w:name w:val="Footer Char"/>
    <w:basedOn w:val="DefaultParagraphFont"/>
    <w:link w:val="Footer"/>
    <w:uiPriority w:val="99"/>
    <w:rsid w:val="00E813F4"/>
    <w:rPr>
      <w:rFonts w:ascii="Calibri" w:eastAsia="Calibri" w:hAnsi="Calibri" w:cs="Times New Roman"/>
    </w:rPr>
  </w:style>
  <w:style w:type="character" w:styleId="Emphasis">
    <w:name w:val="Emphasis"/>
    <w:basedOn w:val="DefaultParagraphFont"/>
    <w:uiPriority w:val="20"/>
    <w:qFormat/>
    <w:rsid w:val="00807DB6"/>
    <w:rPr>
      <w:i/>
      <w:iCs/>
    </w:rPr>
  </w:style>
  <w:style w:type="character" w:styleId="CommentReference">
    <w:name w:val="annotation reference"/>
    <w:basedOn w:val="DefaultParagraphFont"/>
    <w:uiPriority w:val="99"/>
    <w:semiHidden/>
    <w:unhideWhenUsed/>
    <w:rsid w:val="008A254B"/>
    <w:rPr>
      <w:sz w:val="16"/>
      <w:szCs w:val="16"/>
    </w:rPr>
  </w:style>
  <w:style w:type="paragraph" w:styleId="CommentText">
    <w:name w:val="annotation text"/>
    <w:basedOn w:val="Normal"/>
    <w:link w:val="CommentTextChar"/>
    <w:uiPriority w:val="99"/>
    <w:semiHidden/>
    <w:unhideWhenUsed/>
    <w:rsid w:val="008A254B"/>
    <w:rPr>
      <w:sz w:val="20"/>
      <w:szCs w:val="20"/>
    </w:rPr>
  </w:style>
  <w:style w:type="character" w:customStyle="1" w:styleId="CommentTextChar">
    <w:name w:val="Comment Text Char"/>
    <w:basedOn w:val="DefaultParagraphFont"/>
    <w:link w:val="CommentText"/>
    <w:uiPriority w:val="99"/>
    <w:semiHidden/>
    <w:rsid w:val="008A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54B"/>
    <w:rPr>
      <w:b/>
      <w:bCs/>
    </w:rPr>
  </w:style>
  <w:style w:type="character" w:customStyle="1" w:styleId="CommentSubjectChar">
    <w:name w:val="Comment Subject Char"/>
    <w:basedOn w:val="CommentTextChar"/>
    <w:link w:val="CommentSubject"/>
    <w:uiPriority w:val="99"/>
    <w:semiHidden/>
    <w:rsid w:val="008A254B"/>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7101F"/>
    <w:rPr>
      <w:rFonts w:ascii="Times New Roman" w:eastAsia="Calibri"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77101F"/>
    <w:pPr>
      <w:keepNext/>
      <w:ind w:right="630"/>
      <w:outlineLvl w:val="0"/>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A"/>
    <w:pPr>
      <w:tabs>
        <w:tab w:val="center" w:pos="4680"/>
        <w:tab w:val="right" w:pos="9360"/>
      </w:tabs>
    </w:pPr>
  </w:style>
  <w:style w:type="character" w:customStyle="1" w:styleId="HeaderChar">
    <w:name w:val="Header Char"/>
    <w:basedOn w:val="DefaultParagraphFont"/>
    <w:link w:val="Header"/>
    <w:uiPriority w:val="99"/>
    <w:rsid w:val="00A0416A"/>
    <w:rPr>
      <w:rFonts w:ascii="Calibri" w:eastAsia="Calibri" w:hAnsi="Calibri" w:cs="Times New Roman"/>
    </w:rPr>
  </w:style>
  <w:style w:type="paragraph" w:styleId="NormalWeb">
    <w:name w:val="Normal (Web)"/>
    <w:basedOn w:val="Normal"/>
    <w:uiPriority w:val="99"/>
    <w:unhideWhenUsed/>
    <w:rsid w:val="00A0416A"/>
    <w:rPr>
      <w:rFonts w:ascii="Times New Roman" w:hAnsi="Times New Roman"/>
      <w:sz w:val="24"/>
      <w:szCs w:val="24"/>
    </w:rPr>
  </w:style>
  <w:style w:type="paragraph" w:styleId="ListParagraph">
    <w:name w:val="List Paragraph"/>
    <w:basedOn w:val="Normal"/>
    <w:uiPriority w:val="34"/>
    <w:qFormat/>
    <w:rsid w:val="00A0416A"/>
    <w:pPr>
      <w:ind w:left="720"/>
      <w:contextualSpacing/>
    </w:pPr>
  </w:style>
  <w:style w:type="paragraph" w:styleId="NoSpacing">
    <w:name w:val="No Spacing"/>
    <w:uiPriority w:val="1"/>
    <w:qFormat/>
    <w:rsid w:val="006540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C08"/>
    <w:rPr>
      <w:rFonts w:ascii="Tahoma" w:hAnsi="Tahoma" w:cs="Tahoma"/>
      <w:sz w:val="16"/>
      <w:szCs w:val="16"/>
    </w:rPr>
  </w:style>
  <w:style w:type="character" w:customStyle="1" w:styleId="BalloonTextChar">
    <w:name w:val="Balloon Text Char"/>
    <w:basedOn w:val="DefaultParagraphFont"/>
    <w:link w:val="BalloonText"/>
    <w:uiPriority w:val="99"/>
    <w:semiHidden/>
    <w:rsid w:val="008F5C08"/>
    <w:rPr>
      <w:rFonts w:ascii="Tahoma" w:eastAsia="Calibri" w:hAnsi="Tahoma" w:cs="Tahoma"/>
      <w:sz w:val="16"/>
      <w:szCs w:val="16"/>
    </w:rPr>
  </w:style>
  <w:style w:type="paragraph" w:styleId="Footer">
    <w:name w:val="footer"/>
    <w:basedOn w:val="Normal"/>
    <w:link w:val="FooterChar"/>
    <w:uiPriority w:val="99"/>
    <w:unhideWhenUsed/>
    <w:rsid w:val="00E813F4"/>
    <w:pPr>
      <w:tabs>
        <w:tab w:val="center" w:pos="4680"/>
        <w:tab w:val="right" w:pos="9360"/>
      </w:tabs>
    </w:pPr>
  </w:style>
  <w:style w:type="character" w:customStyle="1" w:styleId="FooterChar">
    <w:name w:val="Footer Char"/>
    <w:basedOn w:val="DefaultParagraphFont"/>
    <w:link w:val="Footer"/>
    <w:uiPriority w:val="99"/>
    <w:rsid w:val="00E813F4"/>
    <w:rPr>
      <w:rFonts w:ascii="Calibri" w:eastAsia="Calibri" w:hAnsi="Calibri" w:cs="Times New Roman"/>
    </w:rPr>
  </w:style>
  <w:style w:type="character" w:styleId="Emphasis">
    <w:name w:val="Emphasis"/>
    <w:basedOn w:val="DefaultParagraphFont"/>
    <w:uiPriority w:val="20"/>
    <w:qFormat/>
    <w:rsid w:val="00807DB6"/>
    <w:rPr>
      <w:i/>
      <w:iCs/>
    </w:rPr>
  </w:style>
  <w:style w:type="character" w:styleId="CommentReference">
    <w:name w:val="annotation reference"/>
    <w:basedOn w:val="DefaultParagraphFont"/>
    <w:uiPriority w:val="99"/>
    <w:semiHidden/>
    <w:unhideWhenUsed/>
    <w:rsid w:val="008A254B"/>
    <w:rPr>
      <w:sz w:val="16"/>
      <w:szCs w:val="16"/>
    </w:rPr>
  </w:style>
  <w:style w:type="paragraph" w:styleId="CommentText">
    <w:name w:val="annotation text"/>
    <w:basedOn w:val="Normal"/>
    <w:link w:val="CommentTextChar"/>
    <w:uiPriority w:val="99"/>
    <w:semiHidden/>
    <w:unhideWhenUsed/>
    <w:rsid w:val="008A254B"/>
    <w:rPr>
      <w:sz w:val="20"/>
      <w:szCs w:val="20"/>
    </w:rPr>
  </w:style>
  <w:style w:type="character" w:customStyle="1" w:styleId="CommentTextChar">
    <w:name w:val="Comment Text Char"/>
    <w:basedOn w:val="DefaultParagraphFont"/>
    <w:link w:val="CommentText"/>
    <w:uiPriority w:val="99"/>
    <w:semiHidden/>
    <w:rsid w:val="008A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54B"/>
    <w:rPr>
      <w:b/>
      <w:bCs/>
    </w:rPr>
  </w:style>
  <w:style w:type="character" w:customStyle="1" w:styleId="CommentSubjectChar">
    <w:name w:val="Comment Subject Char"/>
    <w:basedOn w:val="CommentTextChar"/>
    <w:link w:val="CommentSubject"/>
    <w:uiPriority w:val="99"/>
    <w:semiHidden/>
    <w:rsid w:val="008A254B"/>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7101F"/>
    <w:rPr>
      <w:rFonts w:ascii="Times New Roman" w:eastAsia="Calibri"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998">
      <w:bodyDiv w:val="1"/>
      <w:marLeft w:val="0"/>
      <w:marRight w:val="0"/>
      <w:marTop w:val="0"/>
      <w:marBottom w:val="0"/>
      <w:divBdr>
        <w:top w:val="none" w:sz="0" w:space="0" w:color="auto"/>
        <w:left w:val="none" w:sz="0" w:space="0" w:color="auto"/>
        <w:bottom w:val="none" w:sz="0" w:space="0" w:color="auto"/>
        <w:right w:val="none" w:sz="0" w:space="0" w:color="auto"/>
      </w:divBdr>
    </w:div>
    <w:div w:id="1768455330">
      <w:bodyDiv w:val="1"/>
      <w:marLeft w:val="0"/>
      <w:marRight w:val="0"/>
      <w:marTop w:val="0"/>
      <w:marBottom w:val="0"/>
      <w:divBdr>
        <w:top w:val="none" w:sz="0" w:space="0" w:color="auto"/>
        <w:left w:val="none" w:sz="0" w:space="0" w:color="auto"/>
        <w:bottom w:val="none" w:sz="0" w:space="0" w:color="auto"/>
        <w:right w:val="none" w:sz="0" w:space="0" w:color="auto"/>
      </w:divBdr>
    </w:div>
    <w:div w:id="20710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5CBDAC69842B7AFAD2393C4C07FAC"/>
        <w:category>
          <w:name w:val="General"/>
          <w:gallery w:val="placeholder"/>
        </w:category>
        <w:types>
          <w:type w:val="bbPlcHdr"/>
        </w:types>
        <w:behaviors>
          <w:behavior w:val="content"/>
        </w:behaviors>
        <w:guid w:val="{141F8020-A388-411F-A91C-B2F842EA9A47}"/>
      </w:docPartPr>
      <w:docPartBody>
        <w:p w:rsidR="003E6BF8" w:rsidRDefault="00135AC2" w:rsidP="00135AC2">
          <w:pPr>
            <w:pStyle w:val="1975CBDAC69842B7AFAD2393C4C07F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2"/>
    <w:rsid w:val="00135AC2"/>
    <w:rsid w:val="003E6BF8"/>
    <w:rsid w:val="004A70BC"/>
    <w:rsid w:val="00564CF3"/>
    <w:rsid w:val="006B5BD3"/>
    <w:rsid w:val="00806318"/>
    <w:rsid w:val="00880E7C"/>
    <w:rsid w:val="00A3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7340C2D5C41EA83F3A024C828E611">
    <w:name w:val="F187340C2D5C41EA83F3A024C828E611"/>
    <w:rsid w:val="00135AC2"/>
  </w:style>
  <w:style w:type="paragraph" w:customStyle="1" w:styleId="8114D53B9BE444BAB290DBAD0E5967FD">
    <w:name w:val="8114D53B9BE444BAB290DBAD0E5967FD"/>
    <w:rsid w:val="00135AC2"/>
  </w:style>
  <w:style w:type="paragraph" w:customStyle="1" w:styleId="1975CBDAC69842B7AFAD2393C4C07FAC">
    <w:name w:val="1975CBDAC69842B7AFAD2393C4C07FAC"/>
    <w:rsid w:val="00135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7340C2D5C41EA83F3A024C828E611">
    <w:name w:val="F187340C2D5C41EA83F3A024C828E611"/>
    <w:rsid w:val="00135AC2"/>
  </w:style>
  <w:style w:type="paragraph" w:customStyle="1" w:styleId="8114D53B9BE444BAB290DBAD0E5967FD">
    <w:name w:val="8114D53B9BE444BAB290DBAD0E5967FD"/>
    <w:rsid w:val="00135AC2"/>
  </w:style>
  <w:style w:type="paragraph" w:customStyle="1" w:styleId="1975CBDAC69842B7AFAD2393C4C07FAC">
    <w:name w:val="1975CBDAC69842B7AFAD2393C4C07FAC"/>
    <w:rsid w:val="0013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7E34-8B5F-41A2-9178-F6C82CBF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3</cp:revision>
  <cp:lastPrinted>2014-12-10T13:54:00Z</cp:lastPrinted>
  <dcterms:created xsi:type="dcterms:W3CDTF">2014-12-10T17:09:00Z</dcterms:created>
  <dcterms:modified xsi:type="dcterms:W3CDTF">2014-12-10T17:11:00Z</dcterms:modified>
</cp:coreProperties>
</file>