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D6" w:rsidRPr="00020355" w:rsidRDefault="001F18D6" w:rsidP="001F18D6">
      <w:pPr>
        <w:spacing w:after="0"/>
        <w:jc w:val="center"/>
        <w:rPr>
          <w:b/>
        </w:rPr>
      </w:pPr>
      <w:r w:rsidRPr="00020355">
        <w:rPr>
          <w:b/>
        </w:rPr>
        <w:t>WRIGHT STATE UNIVERSITY</w:t>
      </w:r>
    </w:p>
    <w:p w:rsidR="001F18D6" w:rsidRPr="00020355" w:rsidRDefault="001F18D6" w:rsidP="001F18D6">
      <w:pPr>
        <w:spacing w:after="0"/>
        <w:jc w:val="center"/>
        <w:rPr>
          <w:b/>
        </w:rPr>
      </w:pPr>
      <w:r w:rsidRPr="00020355">
        <w:rPr>
          <w:b/>
        </w:rPr>
        <w:t>BOONSHOFT SCHOOL OF MEDICINE</w:t>
      </w:r>
    </w:p>
    <w:p w:rsidR="001F18D6" w:rsidRPr="00020355" w:rsidRDefault="001F18D6" w:rsidP="001F18D6">
      <w:pPr>
        <w:spacing w:after="0"/>
        <w:jc w:val="center"/>
        <w:rPr>
          <w:b/>
        </w:rPr>
      </w:pPr>
      <w:r w:rsidRPr="00020355">
        <w:rPr>
          <w:b/>
        </w:rPr>
        <w:t>Executive Committee Meeting</w:t>
      </w:r>
    </w:p>
    <w:p w:rsidR="00257A7C" w:rsidRDefault="00257A7C" w:rsidP="001F18D6">
      <w:pPr>
        <w:spacing w:after="0"/>
        <w:jc w:val="center"/>
        <w:rPr>
          <w:b/>
        </w:rPr>
      </w:pPr>
      <w:r>
        <w:rPr>
          <w:b/>
        </w:rPr>
        <w:t>October 8, 2015</w:t>
      </w:r>
    </w:p>
    <w:p w:rsidR="001F18D6" w:rsidRPr="00020355" w:rsidRDefault="001F18D6" w:rsidP="001F18D6">
      <w:pPr>
        <w:spacing w:after="0"/>
        <w:jc w:val="center"/>
        <w:rPr>
          <w:b/>
        </w:rPr>
      </w:pPr>
      <w:r w:rsidRPr="00020355">
        <w:rPr>
          <w:b/>
        </w:rPr>
        <w:t>MINUTES</w:t>
      </w:r>
    </w:p>
    <w:p w:rsidR="00020355" w:rsidRDefault="00020355" w:rsidP="002F1C82">
      <w:pPr>
        <w:pStyle w:val="NoSpacing"/>
      </w:pPr>
    </w:p>
    <w:p w:rsidR="001F18D6" w:rsidRDefault="001F18D6" w:rsidP="002F1C82">
      <w:pPr>
        <w:pStyle w:val="NoSpacing"/>
      </w:pPr>
      <w:r>
        <w:t>Presiding: Margaret M. Dunn, Dean</w:t>
      </w:r>
    </w:p>
    <w:p w:rsidR="001F18D6" w:rsidRDefault="001F18D6" w:rsidP="002F1C82">
      <w:pPr>
        <w:pStyle w:val="NoSpacing"/>
      </w:pPr>
    </w:p>
    <w:p w:rsidR="00257A7C" w:rsidRDefault="00257A7C" w:rsidP="002F1C82">
      <w:pPr>
        <w:pStyle w:val="NoSpacing"/>
      </w:pPr>
      <w:r>
        <w:t xml:space="preserve">Present: Drs.  Tom Brown (substituting for Chris Wyatt), Jim Ebert, Igor Elman, </w:t>
      </w:r>
      <w:r w:rsidR="007A433E">
        <w:t>Roy</w:t>
      </w:r>
      <w:r w:rsidR="00750ED5">
        <w:t xml:space="preserve"> Johnson (substituting for Col. Tim Ballard), </w:t>
      </w:r>
      <w:r>
        <w:t>Madhavi Kadakia, Paul Koles, Gary LeRoy, Alan Marco, Al Painter, Dean Parmelee, Jeff Travers, Jerome Yaklic, Therese Zink, and Teresa Zryd</w:t>
      </w:r>
      <w:bookmarkStart w:id="0" w:name="_GoBack"/>
      <w:bookmarkEnd w:id="0"/>
    </w:p>
    <w:p w:rsidR="001F18D6" w:rsidRDefault="001F18D6" w:rsidP="002F1C82">
      <w:pPr>
        <w:pStyle w:val="NoSpacing"/>
      </w:pPr>
    </w:p>
    <w:p w:rsidR="00A644FD" w:rsidRDefault="001F18D6" w:rsidP="002F1C82">
      <w:pPr>
        <w:pStyle w:val="NoSpacing"/>
      </w:pPr>
      <w:r>
        <w:t xml:space="preserve">Staff: Betty Kangas, Drew Dieckman, </w:t>
      </w:r>
      <w:r w:rsidR="00A644FD">
        <w:t xml:space="preserve">Dieter Nevels, Bette Sydelko, </w:t>
      </w:r>
      <w:r w:rsidR="00257A7C">
        <w:t xml:space="preserve">and </w:t>
      </w:r>
      <w:r w:rsidR="00A644FD">
        <w:t>Cindy Young</w:t>
      </w:r>
    </w:p>
    <w:p w:rsidR="00B95156" w:rsidRDefault="00B95156" w:rsidP="002F1C82">
      <w:pPr>
        <w:pStyle w:val="NoSpacing"/>
      </w:pPr>
    </w:p>
    <w:p w:rsidR="00A644FD" w:rsidRDefault="00A644FD" w:rsidP="002F1C82">
      <w:pPr>
        <w:pStyle w:val="NoSpacing"/>
      </w:pPr>
      <w:r>
        <w:t>This mee</w:t>
      </w:r>
      <w:r w:rsidR="00B95156">
        <w:t>ting was called to order at 4:30</w:t>
      </w:r>
      <w:r>
        <w:t xml:space="preserve"> p.m. by Dean Margaret Dunn</w:t>
      </w:r>
    </w:p>
    <w:p w:rsidR="001B4ECF" w:rsidRDefault="001B4ECF" w:rsidP="002F1C82">
      <w:pPr>
        <w:pStyle w:val="NoSpacing"/>
      </w:pPr>
    </w:p>
    <w:p w:rsidR="001B4ECF" w:rsidRDefault="001B4ECF" w:rsidP="002F1C82">
      <w:pPr>
        <w:pStyle w:val="NoSpacing"/>
      </w:pPr>
      <w:r>
        <w:t>Dean Dunn welcomed Dr. Duby and Dr. Zryd to the Executive Committee.</w:t>
      </w:r>
    </w:p>
    <w:p w:rsidR="00A644FD" w:rsidRDefault="00A644FD" w:rsidP="002F1C82">
      <w:pPr>
        <w:pStyle w:val="NoSpacing"/>
      </w:pPr>
    </w:p>
    <w:p w:rsidR="00A644FD" w:rsidRDefault="00A644FD" w:rsidP="00A644FD">
      <w:pPr>
        <w:pStyle w:val="NoSpacing"/>
        <w:numPr>
          <w:ilvl w:val="0"/>
          <w:numId w:val="2"/>
        </w:numPr>
        <w:rPr>
          <w:b/>
        </w:rPr>
      </w:pPr>
      <w:r w:rsidRPr="00A644FD">
        <w:rPr>
          <w:b/>
        </w:rPr>
        <w:t>Approval of Minutes:</w:t>
      </w:r>
    </w:p>
    <w:p w:rsidR="00A644FD" w:rsidRDefault="00A644FD" w:rsidP="00A644FD">
      <w:pPr>
        <w:pStyle w:val="NoSpacing"/>
        <w:ind w:left="1080"/>
      </w:pPr>
      <w:r>
        <w:t>A motion was made, seconded and passed unanimously</w:t>
      </w:r>
      <w:r w:rsidR="00A643CC">
        <w:t xml:space="preserve"> to approve the minutes of September 17</w:t>
      </w:r>
      <w:r>
        <w:t>, 2015, as written.</w:t>
      </w:r>
    </w:p>
    <w:p w:rsidR="00A644FD" w:rsidRDefault="00A644FD" w:rsidP="00A644FD">
      <w:pPr>
        <w:pStyle w:val="NoSpacing"/>
        <w:ind w:left="1080"/>
      </w:pPr>
    </w:p>
    <w:p w:rsidR="008E4C9B" w:rsidRDefault="00A644FD" w:rsidP="008E4C9B">
      <w:pPr>
        <w:pStyle w:val="ListParagraph"/>
        <w:numPr>
          <w:ilvl w:val="0"/>
          <w:numId w:val="2"/>
        </w:numPr>
        <w:rPr>
          <w:b/>
          <w:sz w:val="24"/>
          <w:szCs w:val="24"/>
        </w:rPr>
      </w:pPr>
      <w:r w:rsidRPr="00A644FD">
        <w:rPr>
          <w:b/>
          <w:sz w:val="24"/>
          <w:szCs w:val="24"/>
        </w:rPr>
        <w:t>Report of the Dean:</w:t>
      </w:r>
    </w:p>
    <w:p w:rsidR="008E4C9B" w:rsidRPr="008E4C9B" w:rsidRDefault="008E4C9B" w:rsidP="008E4C9B">
      <w:pPr>
        <w:pStyle w:val="ListParagraph"/>
        <w:numPr>
          <w:ilvl w:val="1"/>
          <w:numId w:val="2"/>
        </w:numPr>
        <w:rPr>
          <w:b/>
          <w:sz w:val="24"/>
          <w:szCs w:val="24"/>
        </w:rPr>
      </w:pPr>
      <w:r>
        <w:rPr>
          <w:b/>
          <w:sz w:val="24"/>
          <w:szCs w:val="24"/>
        </w:rPr>
        <w:t>Update on Searches:</w:t>
      </w:r>
    </w:p>
    <w:p w:rsidR="00A644FD" w:rsidRPr="006D568B" w:rsidRDefault="008E4C9B" w:rsidP="00A644FD">
      <w:pPr>
        <w:pStyle w:val="ListParagraph"/>
        <w:numPr>
          <w:ilvl w:val="0"/>
          <w:numId w:val="5"/>
        </w:numPr>
      </w:pPr>
      <w:r>
        <w:rPr>
          <w:b/>
          <w:sz w:val="24"/>
          <w:szCs w:val="24"/>
        </w:rPr>
        <w:t>Pediatrics</w:t>
      </w:r>
      <w:r w:rsidR="00A644FD" w:rsidRPr="005D72BB">
        <w:rPr>
          <w:b/>
          <w:sz w:val="24"/>
          <w:szCs w:val="24"/>
        </w:rPr>
        <w:t>:</w:t>
      </w:r>
      <w:r w:rsidR="00014634">
        <w:rPr>
          <w:sz w:val="24"/>
          <w:szCs w:val="24"/>
        </w:rPr>
        <w:t xml:space="preserve"> </w:t>
      </w:r>
      <w:r w:rsidR="00DE513B" w:rsidRPr="006D568B">
        <w:t>Dr. Duby started on October 1, 2015.</w:t>
      </w:r>
    </w:p>
    <w:p w:rsidR="008E4C9B" w:rsidRPr="008E4C9B" w:rsidRDefault="008E4C9B" w:rsidP="00A644FD">
      <w:pPr>
        <w:pStyle w:val="ListParagraph"/>
        <w:numPr>
          <w:ilvl w:val="0"/>
          <w:numId w:val="5"/>
        </w:numPr>
        <w:rPr>
          <w:b/>
          <w:sz w:val="24"/>
          <w:szCs w:val="24"/>
        </w:rPr>
      </w:pPr>
      <w:r w:rsidRPr="006D568B">
        <w:rPr>
          <w:b/>
          <w:sz w:val="24"/>
          <w:szCs w:val="24"/>
        </w:rPr>
        <w:t>NCBP</w:t>
      </w:r>
      <w:r w:rsidR="00A644FD" w:rsidRPr="006D568B">
        <w:rPr>
          <w:b/>
          <w:sz w:val="24"/>
          <w:szCs w:val="24"/>
        </w:rPr>
        <w:t>:</w:t>
      </w:r>
      <w:r w:rsidR="006D568B">
        <w:rPr>
          <w:b/>
          <w:sz w:val="24"/>
          <w:szCs w:val="24"/>
        </w:rPr>
        <w:t xml:space="preserve"> </w:t>
      </w:r>
      <w:r w:rsidR="006D568B" w:rsidRPr="006D568B">
        <w:t>Currently in the campus visit round and have</w:t>
      </w:r>
      <w:r w:rsidR="00A644FD" w:rsidRPr="008E4C9B">
        <w:rPr>
          <w:b/>
          <w:sz w:val="24"/>
          <w:szCs w:val="24"/>
        </w:rPr>
        <w:t xml:space="preserve"> </w:t>
      </w:r>
      <w:r w:rsidR="006D568B">
        <w:t>four</w:t>
      </w:r>
      <w:r>
        <w:t xml:space="preserve"> can</w:t>
      </w:r>
      <w:r w:rsidR="007A433E">
        <w:t>didates who will be interviewed, and possibly a fifth.</w:t>
      </w:r>
    </w:p>
    <w:p w:rsidR="00581F8E" w:rsidRPr="006273EC" w:rsidRDefault="008E4C9B" w:rsidP="00ED2BC0">
      <w:pPr>
        <w:pStyle w:val="ListParagraph"/>
        <w:numPr>
          <w:ilvl w:val="0"/>
          <w:numId w:val="5"/>
        </w:numPr>
        <w:spacing w:after="0"/>
        <w:rPr>
          <w:b/>
          <w:sz w:val="24"/>
          <w:szCs w:val="24"/>
        </w:rPr>
      </w:pPr>
      <w:r w:rsidRPr="006273EC">
        <w:rPr>
          <w:b/>
          <w:sz w:val="24"/>
          <w:szCs w:val="24"/>
        </w:rPr>
        <w:t>Major Gift Officers</w:t>
      </w:r>
      <w:r>
        <w:rPr>
          <w:b/>
          <w:sz w:val="24"/>
          <w:szCs w:val="24"/>
        </w:rPr>
        <w:t xml:space="preserve">: </w:t>
      </w:r>
      <w:r>
        <w:t xml:space="preserve">There are 2 positions; </w:t>
      </w:r>
      <w:r w:rsidR="006273EC">
        <w:t xml:space="preserve">verbal offer was made to one candidate and applications are being reviewed for the second </w:t>
      </w:r>
      <w:r w:rsidR="007A433E">
        <w:t>position</w:t>
      </w:r>
      <w:r w:rsidR="006273EC">
        <w:t xml:space="preserve">. </w:t>
      </w:r>
    </w:p>
    <w:p w:rsidR="006273EC" w:rsidRPr="007A433E" w:rsidRDefault="006273EC" w:rsidP="00ED2BC0">
      <w:pPr>
        <w:pStyle w:val="ListParagraph"/>
        <w:numPr>
          <w:ilvl w:val="0"/>
          <w:numId w:val="5"/>
        </w:numPr>
        <w:spacing w:after="0"/>
        <w:rPr>
          <w:b/>
          <w:sz w:val="24"/>
          <w:szCs w:val="24"/>
        </w:rPr>
      </w:pPr>
      <w:r>
        <w:rPr>
          <w:b/>
          <w:sz w:val="24"/>
          <w:szCs w:val="24"/>
        </w:rPr>
        <w:t xml:space="preserve">Geriatrics: </w:t>
      </w:r>
      <w:r w:rsidRPr="006273EC">
        <w:t xml:space="preserve">Dr. Lawhorne has decided to step down as Chair </w:t>
      </w:r>
      <w:r w:rsidR="007A433E">
        <w:t>of</w:t>
      </w:r>
      <w:r w:rsidRPr="006273EC">
        <w:t xml:space="preserve"> the Department of Geriatrics after 10 years of service. </w:t>
      </w:r>
      <w:r w:rsidR="007A433E">
        <w:t xml:space="preserve">Dr. Lawhorne wants everyone to know that he still plans to teach and see patients. </w:t>
      </w:r>
      <w:r w:rsidRPr="006273EC">
        <w:t xml:space="preserve">A </w:t>
      </w:r>
      <w:r w:rsidR="007A433E">
        <w:t xml:space="preserve">search </w:t>
      </w:r>
      <w:r w:rsidRPr="006273EC">
        <w:t xml:space="preserve">committee has been formed and the first organizational committee meeting will be held in November. </w:t>
      </w:r>
    </w:p>
    <w:p w:rsidR="007A433E" w:rsidRPr="00581F8E" w:rsidRDefault="007A433E" w:rsidP="007A433E">
      <w:pPr>
        <w:pStyle w:val="ListParagraph"/>
        <w:spacing w:after="0"/>
        <w:ind w:left="2160"/>
        <w:rPr>
          <w:b/>
          <w:sz w:val="24"/>
          <w:szCs w:val="24"/>
        </w:rPr>
      </w:pPr>
    </w:p>
    <w:p w:rsidR="00581F8E" w:rsidRDefault="00A644FD" w:rsidP="00581F8E">
      <w:pPr>
        <w:pStyle w:val="NoSpacing"/>
        <w:numPr>
          <w:ilvl w:val="1"/>
          <w:numId w:val="2"/>
        </w:numPr>
      </w:pPr>
      <w:r w:rsidRPr="008E4C9B">
        <w:rPr>
          <w:b/>
          <w:sz w:val="24"/>
          <w:szCs w:val="24"/>
        </w:rPr>
        <w:t xml:space="preserve">ECG Consultation Update:  </w:t>
      </w:r>
      <w:r w:rsidR="00014634">
        <w:t>No updates.</w:t>
      </w:r>
    </w:p>
    <w:p w:rsidR="00014634" w:rsidRDefault="00581F8E" w:rsidP="00014634">
      <w:pPr>
        <w:pStyle w:val="NoSpacing"/>
        <w:numPr>
          <w:ilvl w:val="1"/>
          <w:numId w:val="2"/>
        </w:numPr>
      </w:pPr>
      <w:r w:rsidRPr="00DC0577">
        <w:rPr>
          <w:b/>
          <w:sz w:val="24"/>
          <w:szCs w:val="24"/>
        </w:rPr>
        <w:t>Ohio Council of Deans September 15, 2015 meeting regarding State Funding:</w:t>
      </w:r>
      <w:r>
        <w:t xml:space="preserve"> The deans discussed the possible threats to the smaller line items, and agreed that the threat level is low at the present time.  They will be reaching out to the University System of Ohio and the IUC (which President Hopkins was just re-elected to serve as Chair for the third consecutive year) for their opinions.</w:t>
      </w:r>
    </w:p>
    <w:p w:rsidR="00581F8E" w:rsidRPr="008E4C9B" w:rsidRDefault="00581F8E" w:rsidP="00014634">
      <w:pPr>
        <w:pStyle w:val="NoSpacing"/>
        <w:numPr>
          <w:ilvl w:val="1"/>
          <w:numId w:val="2"/>
        </w:numPr>
      </w:pPr>
      <w:r w:rsidRPr="00014634">
        <w:rPr>
          <w:b/>
          <w:sz w:val="24"/>
          <w:szCs w:val="24"/>
        </w:rPr>
        <w:t>University Announcements:</w:t>
      </w:r>
      <w:r>
        <w:t xml:space="preserve">  </w:t>
      </w:r>
      <w:r w:rsidR="00014634">
        <w:t>No updates.</w:t>
      </w:r>
    </w:p>
    <w:p w:rsidR="00014634" w:rsidRPr="00014634" w:rsidRDefault="00014634" w:rsidP="00014634">
      <w:pPr>
        <w:pStyle w:val="ListParagraph"/>
        <w:tabs>
          <w:tab w:val="left" w:pos="1080"/>
        </w:tabs>
        <w:ind w:left="1080"/>
        <w:rPr>
          <w:sz w:val="24"/>
          <w:szCs w:val="24"/>
        </w:rPr>
      </w:pPr>
    </w:p>
    <w:p w:rsidR="00581F8E" w:rsidRPr="00581F8E" w:rsidRDefault="00581F8E" w:rsidP="008E4C9B">
      <w:pPr>
        <w:pStyle w:val="ListParagraph"/>
        <w:numPr>
          <w:ilvl w:val="0"/>
          <w:numId w:val="2"/>
        </w:numPr>
        <w:tabs>
          <w:tab w:val="left" w:pos="1080"/>
        </w:tabs>
        <w:rPr>
          <w:sz w:val="24"/>
          <w:szCs w:val="24"/>
        </w:rPr>
      </w:pPr>
      <w:r>
        <w:rPr>
          <w:b/>
          <w:sz w:val="24"/>
          <w:szCs w:val="24"/>
        </w:rPr>
        <w:t>Information Items:</w:t>
      </w:r>
    </w:p>
    <w:p w:rsidR="00014634" w:rsidRPr="00431189" w:rsidRDefault="00431189" w:rsidP="00014634">
      <w:pPr>
        <w:pStyle w:val="ListParagraph"/>
        <w:numPr>
          <w:ilvl w:val="1"/>
          <w:numId w:val="2"/>
        </w:numPr>
        <w:tabs>
          <w:tab w:val="left" w:pos="1080"/>
        </w:tabs>
        <w:rPr>
          <w:sz w:val="24"/>
          <w:szCs w:val="24"/>
        </w:rPr>
      </w:pPr>
      <w:r>
        <w:rPr>
          <w:b/>
          <w:sz w:val="24"/>
          <w:szCs w:val="24"/>
        </w:rPr>
        <w:lastRenderedPageBreak/>
        <w:t xml:space="preserve">Personnel Actions: </w:t>
      </w:r>
      <w:r>
        <w:rPr>
          <w:sz w:val="24"/>
          <w:szCs w:val="24"/>
        </w:rPr>
        <w:t>Dr. Painter presented the personnel action items attached to the agenda. A motion was made, seconded and passed unanimously to accept as distributed.</w:t>
      </w:r>
      <w:r>
        <w:rPr>
          <w:b/>
          <w:sz w:val="24"/>
          <w:szCs w:val="24"/>
        </w:rPr>
        <w:t xml:space="preserve"> </w:t>
      </w:r>
    </w:p>
    <w:p w:rsidR="00A644FD" w:rsidRPr="007B70D7" w:rsidRDefault="00063470" w:rsidP="00431189">
      <w:pPr>
        <w:pStyle w:val="NoSpacing"/>
        <w:numPr>
          <w:ilvl w:val="1"/>
          <w:numId w:val="2"/>
        </w:numPr>
      </w:pPr>
      <w:r w:rsidRPr="007B70D7">
        <w:rPr>
          <w:b/>
        </w:rPr>
        <w:t>Members’ Items</w:t>
      </w:r>
      <w:r w:rsidRPr="007B70D7">
        <w:t>:</w:t>
      </w:r>
    </w:p>
    <w:p w:rsidR="00063470" w:rsidRDefault="0087682F" w:rsidP="00063470">
      <w:pPr>
        <w:pStyle w:val="NoSpacing"/>
        <w:numPr>
          <w:ilvl w:val="0"/>
          <w:numId w:val="9"/>
        </w:numPr>
      </w:pPr>
      <w:r>
        <w:t>Dr. Parmelee</w:t>
      </w:r>
      <w:r w:rsidR="00063470">
        <w:t xml:space="preserve">: </w:t>
      </w:r>
      <w:r w:rsidR="000D1C59">
        <w:t xml:space="preserve"> The Boonshoft School of Medicine Faculty and Staff Awards </w:t>
      </w:r>
      <w:r w:rsidR="007A433E">
        <w:t xml:space="preserve">ceremony will be held </w:t>
      </w:r>
      <w:r w:rsidR="000D1C59">
        <w:t>Tuesday, October 27</w:t>
      </w:r>
      <w:r w:rsidR="000D1C59" w:rsidRPr="000D1C59">
        <w:rPr>
          <w:vertAlign w:val="superscript"/>
        </w:rPr>
        <w:t>th</w:t>
      </w:r>
      <w:r w:rsidR="000D1C59">
        <w:t xml:space="preserve"> from 5:30 to 6:30 p.m. in the</w:t>
      </w:r>
      <w:r w:rsidR="007A433E">
        <w:t xml:space="preserve"> White Hall Atrium. Department chairs and f</w:t>
      </w:r>
      <w:r w:rsidR="000D1C59">
        <w:t>aculty are encouraged to attend.</w:t>
      </w:r>
    </w:p>
    <w:p w:rsidR="00A21DAD" w:rsidRPr="00A21DAD" w:rsidRDefault="000D1C59" w:rsidP="00A21DAD">
      <w:pPr>
        <w:pStyle w:val="ListParagraph"/>
        <w:numPr>
          <w:ilvl w:val="0"/>
          <w:numId w:val="9"/>
        </w:numPr>
        <w:ind w:left="1886"/>
        <w:rPr>
          <w:color w:val="1F497D"/>
        </w:rPr>
      </w:pPr>
      <w:r>
        <w:t>Dr. Painter</w:t>
      </w:r>
      <w:r w:rsidR="00ED2BC0">
        <w:t>:</w:t>
      </w:r>
      <w:r>
        <w:t xml:space="preserve"> On October 14</w:t>
      </w:r>
      <w:r w:rsidRPr="000D1C59">
        <w:rPr>
          <w:vertAlign w:val="superscript"/>
        </w:rPr>
        <w:t>th</w:t>
      </w:r>
      <w:r>
        <w:t xml:space="preserve"> from 12-4 p.m. there will be a mock trial for residents, medical students and faculty to see what litigation for a medical case would look like. The mock trial will take place in the auditorium of the Berry Center at MVH.</w:t>
      </w:r>
      <w:r w:rsidR="00ED2BC0">
        <w:t xml:space="preserve"> </w:t>
      </w:r>
    </w:p>
    <w:p w:rsidR="00A21DAD" w:rsidRPr="00A21DAD" w:rsidRDefault="000D1C59" w:rsidP="00A21DAD">
      <w:pPr>
        <w:pStyle w:val="ListParagraph"/>
        <w:numPr>
          <w:ilvl w:val="0"/>
          <w:numId w:val="9"/>
        </w:numPr>
        <w:ind w:left="1886"/>
        <w:rPr>
          <w:color w:val="1F497D"/>
        </w:rPr>
      </w:pPr>
      <w:r w:rsidRPr="007F0CD9">
        <w:t>Dr. Zink</w:t>
      </w:r>
      <w:r w:rsidR="00C55496" w:rsidRPr="00C55496">
        <w:t xml:space="preserve">: </w:t>
      </w:r>
      <w:r w:rsidR="00482BF5">
        <w:t xml:space="preserve"> Dr. LeRoy was elected to the Board of Directors of the American Academy of Family Medicine at the medical society’s annual meeting. With the help of </w:t>
      </w:r>
      <w:r w:rsidR="007A433E">
        <w:t xml:space="preserve">Paul Hershberger from Family Medicine and Jo Wilson from </w:t>
      </w:r>
      <w:r w:rsidR="00482BF5">
        <w:t xml:space="preserve">Community Health the Department of Family Medicine earned </w:t>
      </w:r>
      <w:r w:rsidR="007A433E">
        <w:t xml:space="preserve">an </w:t>
      </w:r>
      <w:r w:rsidR="00482BF5">
        <w:t xml:space="preserve">SBIRT grant. </w:t>
      </w:r>
      <w:r w:rsidR="00893C4C">
        <w:t xml:space="preserve">Also with the help of Community Health, Dr. Kate Cauley, Dr. Righter and Katie McMenamin </w:t>
      </w:r>
      <w:r w:rsidR="007A433E">
        <w:t>obtained a MEDTAPP</w:t>
      </w:r>
      <w:r w:rsidR="00893C4C">
        <w:t xml:space="preserve"> grant. Dr. Zink and Dr. Cauley </w:t>
      </w:r>
      <w:r w:rsidR="007A433E">
        <w:t>obtained</w:t>
      </w:r>
      <w:r w:rsidR="00893C4C">
        <w:t xml:space="preserve"> the Wright Rural Health Initiative Implementation Proposal. </w:t>
      </w:r>
    </w:p>
    <w:p w:rsidR="00A21DAD" w:rsidRPr="00A21DAD" w:rsidRDefault="007B70D7" w:rsidP="00A21DAD">
      <w:pPr>
        <w:pStyle w:val="ListParagraph"/>
        <w:numPr>
          <w:ilvl w:val="0"/>
          <w:numId w:val="9"/>
        </w:numPr>
        <w:ind w:left="1886"/>
        <w:rPr>
          <w:color w:val="1F497D"/>
        </w:rPr>
      </w:pPr>
      <w:r w:rsidRPr="00BC626C">
        <w:t>Dr. Travers</w:t>
      </w:r>
      <w:r w:rsidR="00C55496" w:rsidRPr="00BC626C">
        <w:t>:</w:t>
      </w:r>
      <w:r w:rsidR="007A433E">
        <w:t xml:space="preserve"> The Pharm/Tox</w:t>
      </w:r>
      <w:r w:rsidR="006D134F">
        <w:t xml:space="preserve"> </w:t>
      </w:r>
      <w:r w:rsidR="007A433E">
        <w:t xml:space="preserve">Translational Unit </w:t>
      </w:r>
      <w:r w:rsidR="001E359A">
        <w:t>was selected to participate in the MAVIS study which consists of the melanoma vaccine trial. WSU was the only site selected in Ohio.</w:t>
      </w:r>
    </w:p>
    <w:p w:rsidR="00641D2B" w:rsidRPr="00641D2B" w:rsidRDefault="007B70D7" w:rsidP="00641D2B">
      <w:pPr>
        <w:pStyle w:val="ListParagraph"/>
        <w:numPr>
          <w:ilvl w:val="0"/>
          <w:numId w:val="9"/>
        </w:numPr>
        <w:ind w:left="1886"/>
        <w:rPr>
          <w:color w:val="1F497D"/>
        </w:rPr>
      </w:pPr>
      <w:r w:rsidRPr="00BC626C">
        <w:t>Dr. Yaklic</w:t>
      </w:r>
      <w:r w:rsidR="00C55496" w:rsidRPr="00BC626C">
        <w:t>:</w:t>
      </w:r>
      <w:r w:rsidR="00C55496">
        <w:t xml:space="preserve">  </w:t>
      </w:r>
      <w:r w:rsidR="007B0E7F">
        <w:t>Dr. Lindheim was appointed to the Society of Reproductive Surgeons (SRS) Board of Directors.</w:t>
      </w:r>
      <w:r w:rsidR="00BC626C">
        <w:t xml:space="preserve"> </w:t>
      </w:r>
      <w:r w:rsidR="007B53AA">
        <w:t>GSK Clinical Trials (GlaxoSmithKline) reached out to the department for the anti-Pitocin/</w:t>
      </w:r>
      <w:r w:rsidR="00F76AF6">
        <w:t>pre-term labor study.</w:t>
      </w:r>
    </w:p>
    <w:p w:rsidR="00641D2B" w:rsidRPr="00641D2B" w:rsidRDefault="00641D2B" w:rsidP="00641D2B">
      <w:pPr>
        <w:pStyle w:val="ListParagraph"/>
        <w:numPr>
          <w:ilvl w:val="0"/>
          <w:numId w:val="9"/>
        </w:numPr>
        <w:ind w:left="1886"/>
        <w:rPr>
          <w:color w:val="1F497D"/>
        </w:rPr>
      </w:pPr>
      <w:r>
        <w:t>Dr. Elman:</w:t>
      </w:r>
      <w:r>
        <w:rPr>
          <w:rFonts w:ascii="Calibri" w:hAnsi="Calibri"/>
          <w:color w:val="000000"/>
        </w:rPr>
        <w:t xml:space="preserve"> C</w:t>
      </w:r>
      <w:r w:rsidRPr="00641D2B">
        <w:rPr>
          <w:rFonts w:ascii="Calibri" w:hAnsi="Calibri"/>
          <w:color w:val="000000"/>
        </w:rPr>
        <w:t>ommented on the importance of conveying excitement about clinical research to our residents and young faculty.  He suggested a s</w:t>
      </w:r>
      <w:r w:rsidR="00994F94">
        <w:rPr>
          <w:rFonts w:ascii="Calibri" w:hAnsi="Calibri"/>
          <w:color w:val="000000"/>
        </w:rPr>
        <w:t xml:space="preserve">eries of lectures on practical </w:t>
      </w:r>
      <w:r w:rsidRPr="00641D2B">
        <w:rPr>
          <w:rFonts w:ascii="Calibri" w:hAnsi="Calibri"/>
          <w:color w:val="000000"/>
        </w:rPr>
        <w:t>statistical issues that will enable them to formulate their own question</w:t>
      </w:r>
      <w:r w:rsidR="007A433E">
        <w:rPr>
          <w:rFonts w:ascii="Calibri" w:hAnsi="Calibri"/>
          <w:color w:val="000000"/>
        </w:rPr>
        <w:t>s</w:t>
      </w:r>
      <w:r w:rsidRPr="00641D2B">
        <w:rPr>
          <w:rFonts w:ascii="Calibri" w:hAnsi="Calibri"/>
          <w:color w:val="000000"/>
        </w:rPr>
        <w:t xml:space="preserve"> and/or to develop </w:t>
      </w:r>
      <w:r w:rsidR="000B6918" w:rsidRPr="00641D2B">
        <w:rPr>
          <w:rFonts w:ascii="Calibri" w:hAnsi="Calibri"/>
          <w:color w:val="000000"/>
        </w:rPr>
        <w:t>sub studies</w:t>
      </w:r>
      <w:r w:rsidRPr="00641D2B">
        <w:rPr>
          <w:rFonts w:ascii="Calibri" w:hAnsi="Calibri"/>
          <w:color w:val="000000"/>
        </w:rPr>
        <w:t xml:space="preserve"> based on the work of more established investigators.</w:t>
      </w:r>
    </w:p>
    <w:p w:rsidR="0037173E" w:rsidRDefault="00C55496" w:rsidP="0037173E">
      <w:pPr>
        <w:pStyle w:val="NoSpacing"/>
        <w:numPr>
          <w:ilvl w:val="0"/>
          <w:numId w:val="10"/>
        </w:numPr>
        <w:rPr>
          <w:b/>
        </w:rPr>
      </w:pPr>
      <w:r w:rsidRPr="0037173E">
        <w:rPr>
          <w:b/>
        </w:rPr>
        <w:t>New Business</w:t>
      </w:r>
      <w:r w:rsidR="0037173E">
        <w:rPr>
          <w:b/>
        </w:rPr>
        <w:t xml:space="preserve">: </w:t>
      </w:r>
    </w:p>
    <w:p w:rsidR="00E13FCF" w:rsidRDefault="000B7FE1" w:rsidP="000B7FE1">
      <w:pPr>
        <w:pStyle w:val="NoSpacing"/>
        <w:numPr>
          <w:ilvl w:val="0"/>
          <w:numId w:val="13"/>
        </w:numPr>
      </w:pPr>
      <w:r w:rsidRPr="00E73F6C">
        <w:rPr>
          <w:b/>
        </w:rPr>
        <w:t>Presentation on Public Health – Dr. Jim Ebert, Chair, Dept. of Community Health</w:t>
      </w:r>
      <w:r>
        <w:rPr>
          <w:b/>
        </w:rPr>
        <w:t xml:space="preserve">: </w:t>
      </w:r>
      <w:r>
        <w:t xml:space="preserve">Dr. Ebert welcomed everyone to the new classroom located at Research Park. </w:t>
      </w:r>
      <w:r w:rsidR="005407A3">
        <w:t>The new classroom can hold up to 58 people and can be easily configured to accommodate a classroom or auditorium style meeting. The room is primarily used in the evenings for MPH classes and is available for use during the day or on the weekends.</w:t>
      </w:r>
    </w:p>
    <w:p w:rsidR="005407A3" w:rsidRDefault="005407A3" w:rsidP="005407A3">
      <w:pPr>
        <w:pStyle w:val="NoSpacing"/>
        <w:ind w:left="1440"/>
      </w:pPr>
    </w:p>
    <w:p w:rsidR="00E13FCF" w:rsidRDefault="00E13FCF" w:rsidP="00E13FCF">
      <w:pPr>
        <w:pStyle w:val="NoSpacing"/>
        <w:numPr>
          <w:ilvl w:val="0"/>
          <w:numId w:val="10"/>
        </w:numPr>
      </w:pPr>
      <w:r w:rsidRPr="00E13FCF">
        <w:rPr>
          <w:b/>
        </w:rPr>
        <w:t>Adjournment</w:t>
      </w:r>
      <w:r>
        <w:t xml:space="preserve">: </w:t>
      </w:r>
    </w:p>
    <w:p w:rsidR="00E13FCF" w:rsidRDefault="00E13FCF" w:rsidP="00E13FCF">
      <w:pPr>
        <w:pStyle w:val="NoSpacing"/>
        <w:ind w:left="1080"/>
      </w:pPr>
      <w:r>
        <w:t xml:space="preserve">There being no further business, the meeting was adjourned at </w:t>
      </w:r>
      <w:r w:rsidR="000B7FE1">
        <w:t>5:32</w:t>
      </w:r>
      <w:r w:rsidR="00BD3EB6">
        <w:t xml:space="preserve"> p.m.</w:t>
      </w:r>
    </w:p>
    <w:p w:rsidR="00B35832" w:rsidRDefault="00B35832" w:rsidP="00B35832">
      <w:pPr>
        <w:pStyle w:val="NoSpacing"/>
      </w:pPr>
    </w:p>
    <w:p w:rsidR="00B35832" w:rsidRDefault="00B35832" w:rsidP="00B35832">
      <w:pPr>
        <w:pStyle w:val="NoSpacing"/>
      </w:pPr>
      <w:r>
        <w:t xml:space="preserve">The next scheduled meeting is </w:t>
      </w:r>
      <w:r w:rsidR="00A027DB">
        <w:t>Thursday, November 12</w:t>
      </w:r>
      <w:r w:rsidRPr="00B35832">
        <w:rPr>
          <w:vertAlign w:val="superscript"/>
        </w:rPr>
        <w:t>th</w:t>
      </w:r>
      <w:r w:rsidR="009826E4">
        <w:t xml:space="preserve"> at 4:30 p.m. </w:t>
      </w:r>
      <w:r w:rsidR="00A027DB">
        <w:t>i</w:t>
      </w:r>
      <w:r w:rsidR="001C5F18">
        <w:t xml:space="preserve">n the </w:t>
      </w:r>
      <w:r w:rsidR="00A027DB">
        <w:t>WSP Health Center</w:t>
      </w:r>
      <w:r w:rsidR="001C5F18">
        <w:t xml:space="preserve">, </w:t>
      </w:r>
      <w:r w:rsidR="00A027DB">
        <w:t>at 725 University Blvd, Third Floor</w:t>
      </w:r>
      <w:r w:rsidR="00482BF5">
        <w:t>, Large</w:t>
      </w:r>
      <w:r w:rsidR="00A027DB">
        <w:t xml:space="preserve"> Conference Room.</w:t>
      </w:r>
    </w:p>
    <w:p w:rsidR="009826E4" w:rsidRDefault="009826E4" w:rsidP="00B35832">
      <w:pPr>
        <w:pStyle w:val="NoSpacing"/>
      </w:pPr>
    </w:p>
    <w:p w:rsidR="009826E4" w:rsidRDefault="009826E4" w:rsidP="00B35832">
      <w:pPr>
        <w:pStyle w:val="NoSpacing"/>
      </w:pPr>
      <w:r>
        <w:t xml:space="preserve">Respectfully submitted, </w:t>
      </w:r>
    </w:p>
    <w:p w:rsidR="0072125C" w:rsidRDefault="0072125C" w:rsidP="001C5F18">
      <w:pPr>
        <w:pStyle w:val="NoSpacing"/>
        <w:rPr>
          <w:i/>
        </w:rPr>
      </w:pPr>
    </w:p>
    <w:p w:rsidR="0072125C" w:rsidRPr="0072125C" w:rsidRDefault="009826E4" w:rsidP="001C5F18">
      <w:pPr>
        <w:pStyle w:val="NoSpacing"/>
        <w:rPr>
          <w:i/>
        </w:rPr>
      </w:pPr>
      <w:r w:rsidRPr="0072125C">
        <w:rPr>
          <w:i/>
        </w:rPr>
        <w:t>Drew Dieckman</w:t>
      </w:r>
      <w:r w:rsidR="0072125C" w:rsidRPr="0072125C">
        <w:rPr>
          <w:i/>
        </w:rPr>
        <w:t xml:space="preserve"> </w:t>
      </w:r>
    </w:p>
    <w:p w:rsidR="003733DB" w:rsidRPr="0072125C" w:rsidRDefault="009826E4" w:rsidP="001C5F18">
      <w:pPr>
        <w:pStyle w:val="NoSpacing"/>
        <w:rPr>
          <w:i/>
        </w:rPr>
      </w:pPr>
      <w:r w:rsidRPr="0072125C">
        <w:t>Recorder</w:t>
      </w:r>
    </w:p>
    <w:sectPr w:rsidR="003733DB" w:rsidRPr="0072125C" w:rsidSect="0072125C">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7F" w:rsidRDefault="0069347F" w:rsidP="00581F8E">
      <w:pPr>
        <w:spacing w:after="0" w:line="240" w:lineRule="auto"/>
      </w:pPr>
      <w:r>
        <w:separator/>
      </w:r>
    </w:p>
  </w:endnote>
  <w:endnote w:type="continuationSeparator" w:id="0">
    <w:p w:rsidR="0069347F" w:rsidRDefault="0069347F" w:rsidP="00581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7F" w:rsidRDefault="0069347F" w:rsidP="00581F8E">
      <w:pPr>
        <w:spacing w:after="0" w:line="240" w:lineRule="auto"/>
      </w:pPr>
      <w:r>
        <w:separator/>
      </w:r>
    </w:p>
  </w:footnote>
  <w:footnote w:type="continuationSeparator" w:id="0">
    <w:p w:rsidR="0069347F" w:rsidRDefault="0069347F" w:rsidP="00581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0CC2"/>
    <w:multiLevelType w:val="hybridMultilevel"/>
    <w:tmpl w:val="CE565FF0"/>
    <w:lvl w:ilvl="0" w:tplc="03BE0E50">
      <w:start w:val="2"/>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25EF8"/>
    <w:multiLevelType w:val="hybridMultilevel"/>
    <w:tmpl w:val="4150EE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nsid w:val="21712BD9"/>
    <w:multiLevelType w:val="hybridMultilevel"/>
    <w:tmpl w:val="C5249EF6"/>
    <w:lvl w:ilvl="0" w:tplc="60448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5E5B8B"/>
    <w:multiLevelType w:val="hybridMultilevel"/>
    <w:tmpl w:val="0A84C592"/>
    <w:lvl w:ilvl="0" w:tplc="4B86E1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4B843A9"/>
    <w:multiLevelType w:val="hybridMultilevel"/>
    <w:tmpl w:val="2A8A5E98"/>
    <w:lvl w:ilvl="0" w:tplc="7A94E190">
      <w:start w:val="1"/>
      <w:numFmt w:val="decimal"/>
      <w:lvlText w:val="%1."/>
      <w:lvlJc w:val="left"/>
      <w:pPr>
        <w:ind w:left="1080" w:hanging="360"/>
      </w:pPr>
      <w:rPr>
        <w:rFonts w:hint="default"/>
        <w:b/>
      </w:rPr>
    </w:lvl>
    <w:lvl w:ilvl="1" w:tplc="FD5099BA">
      <w:start w:val="1"/>
      <w:numFmt w:val="upperLetter"/>
      <w:lvlText w:val="%2."/>
      <w:lvlJc w:val="left"/>
      <w:pPr>
        <w:ind w:left="117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E053D"/>
    <w:multiLevelType w:val="hybridMultilevel"/>
    <w:tmpl w:val="74FA0056"/>
    <w:lvl w:ilvl="0" w:tplc="04B8494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BE66B1"/>
    <w:multiLevelType w:val="hybridMultilevel"/>
    <w:tmpl w:val="B382283A"/>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457133C"/>
    <w:multiLevelType w:val="hybridMultilevel"/>
    <w:tmpl w:val="D9AC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82E8D"/>
    <w:multiLevelType w:val="hybridMultilevel"/>
    <w:tmpl w:val="CDD6FF74"/>
    <w:lvl w:ilvl="0" w:tplc="8FB0F4A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FE5AC0"/>
    <w:multiLevelType w:val="hybridMultilevel"/>
    <w:tmpl w:val="8E7811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nsid w:val="4E0C71A7"/>
    <w:multiLevelType w:val="hybridMultilevel"/>
    <w:tmpl w:val="AA28473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A839B8"/>
    <w:multiLevelType w:val="hybridMultilevel"/>
    <w:tmpl w:val="7946D2E4"/>
    <w:lvl w:ilvl="0" w:tplc="EB967438">
      <w:start w:val="4"/>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F47AA9"/>
    <w:multiLevelType w:val="hybridMultilevel"/>
    <w:tmpl w:val="DA4E6D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631D93"/>
    <w:multiLevelType w:val="hybridMultilevel"/>
    <w:tmpl w:val="BE48514A"/>
    <w:lvl w:ilvl="0" w:tplc="04090001">
      <w:start w:val="1"/>
      <w:numFmt w:val="bullet"/>
      <w:lvlText w:val=""/>
      <w:lvlJc w:val="left"/>
      <w:pPr>
        <w:ind w:left="2160" w:hanging="360"/>
      </w:pPr>
      <w:rPr>
        <w:rFonts w:ascii="Symbol" w:hAnsi="Symbol"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0BA5959"/>
    <w:multiLevelType w:val="hybridMultilevel"/>
    <w:tmpl w:val="E53A8B50"/>
    <w:lvl w:ilvl="0" w:tplc="5178D778">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216213F8">
      <w:start w:val="1"/>
      <w:numFmt w:val="decimal"/>
      <w:lvlText w:val="%3."/>
      <w:lvlJc w:val="left"/>
      <w:pPr>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2"/>
  </w:num>
  <w:num w:numId="4">
    <w:abstractNumId w:val="8"/>
  </w:num>
  <w:num w:numId="5">
    <w:abstractNumId w:val="13"/>
  </w:num>
  <w:num w:numId="6">
    <w:abstractNumId w:val="0"/>
  </w:num>
  <w:num w:numId="7">
    <w:abstractNumId w:val="6"/>
  </w:num>
  <w:num w:numId="8">
    <w:abstractNumId w:val="10"/>
  </w:num>
  <w:num w:numId="9">
    <w:abstractNumId w:val="1"/>
  </w:num>
  <w:num w:numId="10">
    <w:abstractNumId w:val="11"/>
  </w:num>
  <w:num w:numId="11">
    <w:abstractNumId w:val="2"/>
  </w:num>
  <w:num w:numId="12">
    <w:abstractNumId w:val="3"/>
  </w:num>
  <w:num w:numId="13">
    <w:abstractNumId w:val="5"/>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82"/>
    <w:rsid w:val="000121F3"/>
    <w:rsid w:val="000139C2"/>
    <w:rsid w:val="00014634"/>
    <w:rsid w:val="000163D2"/>
    <w:rsid w:val="00020355"/>
    <w:rsid w:val="00045809"/>
    <w:rsid w:val="00053F41"/>
    <w:rsid w:val="000607AD"/>
    <w:rsid w:val="00063470"/>
    <w:rsid w:val="000715F2"/>
    <w:rsid w:val="00071D37"/>
    <w:rsid w:val="00072D8A"/>
    <w:rsid w:val="0009749F"/>
    <w:rsid w:val="000A2315"/>
    <w:rsid w:val="000B516B"/>
    <w:rsid w:val="000B616F"/>
    <w:rsid w:val="000B6918"/>
    <w:rsid w:val="000B7FE1"/>
    <w:rsid w:val="000D1C59"/>
    <w:rsid w:val="000D5197"/>
    <w:rsid w:val="000D5878"/>
    <w:rsid w:val="00122024"/>
    <w:rsid w:val="0014211D"/>
    <w:rsid w:val="00142423"/>
    <w:rsid w:val="00153CBD"/>
    <w:rsid w:val="001609AA"/>
    <w:rsid w:val="001614A3"/>
    <w:rsid w:val="001A2ABC"/>
    <w:rsid w:val="001B4104"/>
    <w:rsid w:val="001B4ECF"/>
    <w:rsid w:val="001C5F18"/>
    <w:rsid w:val="001D2F2B"/>
    <w:rsid w:val="001D477F"/>
    <w:rsid w:val="001D69F4"/>
    <w:rsid w:val="001E2825"/>
    <w:rsid w:val="001E359A"/>
    <w:rsid w:val="001F1602"/>
    <w:rsid w:val="001F18D6"/>
    <w:rsid w:val="001F417C"/>
    <w:rsid w:val="0020257E"/>
    <w:rsid w:val="0020319A"/>
    <w:rsid w:val="00204A15"/>
    <w:rsid w:val="00205E93"/>
    <w:rsid w:val="002269F3"/>
    <w:rsid w:val="00226F45"/>
    <w:rsid w:val="00241899"/>
    <w:rsid w:val="00247328"/>
    <w:rsid w:val="00254BD2"/>
    <w:rsid w:val="00257A7C"/>
    <w:rsid w:val="0026428A"/>
    <w:rsid w:val="00270F21"/>
    <w:rsid w:val="002825EE"/>
    <w:rsid w:val="00282CC3"/>
    <w:rsid w:val="002B158D"/>
    <w:rsid w:val="002B46EE"/>
    <w:rsid w:val="002D1D44"/>
    <w:rsid w:val="002D414B"/>
    <w:rsid w:val="002E2E20"/>
    <w:rsid w:val="002E3C34"/>
    <w:rsid w:val="002F0904"/>
    <w:rsid w:val="002F1C82"/>
    <w:rsid w:val="002F6FD6"/>
    <w:rsid w:val="0031059A"/>
    <w:rsid w:val="00343A7B"/>
    <w:rsid w:val="003505B0"/>
    <w:rsid w:val="003522D5"/>
    <w:rsid w:val="003573E0"/>
    <w:rsid w:val="0036360E"/>
    <w:rsid w:val="003637A0"/>
    <w:rsid w:val="0037173E"/>
    <w:rsid w:val="003733DB"/>
    <w:rsid w:val="00383B7D"/>
    <w:rsid w:val="00386E72"/>
    <w:rsid w:val="0039284D"/>
    <w:rsid w:val="00394E91"/>
    <w:rsid w:val="00397850"/>
    <w:rsid w:val="003A7F8A"/>
    <w:rsid w:val="003B30CB"/>
    <w:rsid w:val="003B7D39"/>
    <w:rsid w:val="003C344E"/>
    <w:rsid w:val="003D43D8"/>
    <w:rsid w:val="003E5213"/>
    <w:rsid w:val="00431189"/>
    <w:rsid w:val="00437C5A"/>
    <w:rsid w:val="004456A3"/>
    <w:rsid w:val="00447BC9"/>
    <w:rsid w:val="004539AF"/>
    <w:rsid w:val="00454392"/>
    <w:rsid w:val="00455EDC"/>
    <w:rsid w:val="00461B09"/>
    <w:rsid w:val="004730E8"/>
    <w:rsid w:val="00477F0C"/>
    <w:rsid w:val="00482BF5"/>
    <w:rsid w:val="004937F2"/>
    <w:rsid w:val="004967DF"/>
    <w:rsid w:val="004B0AF7"/>
    <w:rsid w:val="004C1AE1"/>
    <w:rsid w:val="004C71D3"/>
    <w:rsid w:val="004D7BED"/>
    <w:rsid w:val="004E5BCA"/>
    <w:rsid w:val="004E615C"/>
    <w:rsid w:val="004F35C4"/>
    <w:rsid w:val="00530551"/>
    <w:rsid w:val="00530648"/>
    <w:rsid w:val="00535C82"/>
    <w:rsid w:val="005407A3"/>
    <w:rsid w:val="00540A0D"/>
    <w:rsid w:val="005434B5"/>
    <w:rsid w:val="005638A0"/>
    <w:rsid w:val="00581F8E"/>
    <w:rsid w:val="00583A9A"/>
    <w:rsid w:val="0059766D"/>
    <w:rsid w:val="005A3EBE"/>
    <w:rsid w:val="0061083E"/>
    <w:rsid w:val="006273EC"/>
    <w:rsid w:val="006413B0"/>
    <w:rsid w:val="00641D2B"/>
    <w:rsid w:val="00647CE5"/>
    <w:rsid w:val="00652904"/>
    <w:rsid w:val="00656C63"/>
    <w:rsid w:val="006579FC"/>
    <w:rsid w:val="00691688"/>
    <w:rsid w:val="0069347F"/>
    <w:rsid w:val="006A1EBA"/>
    <w:rsid w:val="006A264C"/>
    <w:rsid w:val="006A4B29"/>
    <w:rsid w:val="006B08CA"/>
    <w:rsid w:val="006C7010"/>
    <w:rsid w:val="006D134F"/>
    <w:rsid w:val="006D2B7F"/>
    <w:rsid w:val="006D45EC"/>
    <w:rsid w:val="006D4EC0"/>
    <w:rsid w:val="006D568B"/>
    <w:rsid w:val="006F6674"/>
    <w:rsid w:val="00700D5F"/>
    <w:rsid w:val="00701E9F"/>
    <w:rsid w:val="00703431"/>
    <w:rsid w:val="00711901"/>
    <w:rsid w:val="00712C69"/>
    <w:rsid w:val="0072125C"/>
    <w:rsid w:val="007232A0"/>
    <w:rsid w:val="0073376A"/>
    <w:rsid w:val="007463E2"/>
    <w:rsid w:val="00747473"/>
    <w:rsid w:val="00750ED5"/>
    <w:rsid w:val="00760507"/>
    <w:rsid w:val="00771A8A"/>
    <w:rsid w:val="00772F23"/>
    <w:rsid w:val="00782F05"/>
    <w:rsid w:val="007848E3"/>
    <w:rsid w:val="007A433E"/>
    <w:rsid w:val="007B0E7F"/>
    <w:rsid w:val="007B53AA"/>
    <w:rsid w:val="007B70D7"/>
    <w:rsid w:val="007D5C37"/>
    <w:rsid w:val="007D7A45"/>
    <w:rsid w:val="007E09FF"/>
    <w:rsid w:val="007E68F3"/>
    <w:rsid w:val="007E7FC7"/>
    <w:rsid w:val="007F0CD9"/>
    <w:rsid w:val="007F22E0"/>
    <w:rsid w:val="00804870"/>
    <w:rsid w:val="00820ED8"/>
    <w:rsid w:val="0082139C"/>
    <w:rsid w:val="00823149"/>
    <w:rsid w:val="00847301"/>
    <w:rsid w:val="00856876"/>
    <w:rsid w:val="008649AF"/>
    <w:rsid w:val="0087228B"/>
    <w:rsid w:val="0087682F"/>
    <w:rsid w:val="00885071"/>
    <w:rsid w:val="00893C4C"/>
    <w:rsid w:val="008A7DED"/>
    <w:rsid w:val="008D32A7"/>
    <w:rsid w:val="008E3DB7"/>
    <w:rsid w:val="008E40F0"/>
    <w:rsid w:val="008E4572"/>
    <w:rsid w:val="008E4C9B"/>
    <w:rsid w:val="008E72B2"/>
    <w:rsid w:val="008F0BBE"/>
    <w:rsid w:val="008F6B5E"/>
    <w:rsid w:val="00904947"/>
    <w:rsid w:val="00907643"/>
    <w:rsid w:val="0090781D"/>
    <w:rsid w:val="00913596"/>
    <w:rsid w:val="00916F04"/>
    <w:rsid w:val="0092350C"/>
    <w:rsid w:val="00930A4B"/>
    <w:rsid w:val="00954ADB"/>
    <w:rsid w:val="00956C84"/>
    <w:rsid w:val="009604D0"/>
    <w:rsid w:val="00980586"/>
    <w:rsid w:val="009826E4"/>
    <w:rsid w:val="009831F2"/>
    <w:rsid w:val="009844A4"/>
    <w:rsid w:val="009862F8"/>
    <w:rsid w:val="00992FED"/>
    <w:rsid w:val="00994F94"/>
    <w:rsid w:val="009A545B"/>
    <w:rsid w:val="009B4BA7"/>
    <w:rsid w:val="009C1225"/>
    <w:rsid w:val="009D24A7"/>
    <w:rsid w:val="009D7C53"/>
    <w:rsid w:val="00A027DB"/>
    <w:rsid w:val="00A21DAD"/>
    <w:rsid w:val="00A5318D"/>
    <w:rsid w:val="00A643CC"/>
    <w:rsid w:val="00A644FD"/>
    <w:rsid w:val="00A64746"/>
    <w:rsid w:val="00A82EC9"/>
    <w:rsid w:val="00A975E6"/>
    <w:rsid w:val="00AA0C54"/>
    <w:rsid w:val="00AB11D9"/>
    <w:rsid w:val="00AB355A"/>
    <w:rsid w:val="00AB634D"/>
    <w:rsid w:val="00AC0502"/>
    <w:rsid w:val="00AE1B8E"/>
    <w:rsid w:val="00AE2AA7"/>
    <w:rsid w:val="00AE5FE6"/>
    <w:rsid w:val="00B01BE7"/>
    <w:rsid w:val="00B044A2"/>
    <w:rsid w:val="00B1367A"/>
    <w:rsid w:val="00B17229"/>
    <w:rsid w:val="00B2451D"/>
    <w:rsid w:val="00B35832"/>
    <w:rsid w:val="00B50F59"/>
    <w:rsid w:val="00B67260"/>
    <w:rsid w:val="00B9255F"/>
    <w:rsid w:val="00B95156"/>
    <w:rsid w:val="00BA1D4B"/>
    <w:rsid w:val="00BA4C7C"/>
    <w:rsid w:val="00BA7CA5"/>
    <w:rsid w:val="00BB764D"/>
    <w:rsid w:val="00BC626C"/>
    <w:rsid w:val="00BD3EB6"/>
    <w:rsid w:val="00BE17E4"/>
    <w:rsid w:val="00BE2627"/>
    <w:rsid w:val="00BF554D"/>
    <w:rsid w:val="00C03539"/>
    <w:rsid w:val="00C03B5E"/>
    <w:rsid w:val="00C060BD"/>
    <w:rsid w:val="00C07D24"/>
    <w:rsid w:val="00C139D2"/>
    <w:rsid w:val="00C152E3"/>
    <w:rsid w:val="00C16BFA"/>
    <w:rsid w:val="00C27DBC"/>
    <w:rsid w:val="00C30EDC"/>
    <w:rsid w:val="00C30FAC"/>
    <w:rsid w:val="00C40A4E"/>
    <w:rsid w:val="00C50AD4"/>
    <w:rsid w:val="00C55496"/>
    <w:rsid w:val="00C63B02"/>
    <w:rsid w:val="00C741D3"/>
    <w:rsid w:val="00CA1255"/>
    <w:rsid w:val="00CC042E"/>
    <w:rsid w:val="00CC450A"/>
    <w:rsid w:val="00CE1146"/>
    <w:rsid w:val="00CE65FA"/>
    <w:rsid w:val="00CE7091"/>
    <w:rsid w:val="00CF1172"/>
    <w:rsid w:val="00CF2C75"/>
    <w:rsid w:val="00D03335"/>
    <w:rsid w:val="00D05A14"/>
    <w:rsid w:val="00D42962"/>
    <w:rsid w:val="00D620F3"/>
    <w:rsid w:val="00D806EB"/>
    <w:rsid w:val="00D828F0"/>
    <w:rsid w:val="00D90CFF"/>
    <w:rsid w:val="00DB0920"/>
    <w:rsid w:val="00DC0577"/>
    <w:rsid w:val="00DC4448"/>
    <w:rsid w:val="00DC5B1A"/>
    <w:rsid w:val="00DD510C"/>
    <w:rsid w:val="00DE513B"/>
    <w:rsid w:val="00DF0012"/>
    <w:rsid w:val="00DF0CD8"/>
    <w:rsid w:val="00E023D5"/>
    <w:rsid w:val="00E06A9C"/>
    <w:rsid w:val="00E13FCF"/>
    <w:rsid w:val="00E26E9C"/>
    <w:rsid w:val="00E32A5B"/>
    <w:rsid w:val="00E4644E"/>
    <w:rsid w:val="00E46E35"/>
    <w:rsid w:val="00E64072"/>
    <w:rsid w:val="00E700B9"/>
    <w:rsid w:val="00E7086E"/>
    <w:rsid w:val="00E73F6C"/>
    <w:rsid w:val="00E745EB"/>
    <w:rsid w:val="00E769B1"/>
    <w:rsid w:val="00E77732"/>
    <w:rsid w:val="00E91C06"/>
    <w:rsid w:val="00E92526"/>
    <w:rsid w:val="00EA7208"/>
    <w:rsid w:val="00EC34A7"/>
    <w:rsid w:val="00ED2BC0"/>
    <w:rsid w:val="00ED6098"/>
    <w:rsid w:val="00EE0769"/>
    <w:rsid w:val="00EE3BE0"/>
    <w:rsid w:val="00EE3C88"/>
    <w:rsid w:val="00EF237C"/>
    <w:rsid w:val="00F055A1"/>
    <w:rsid w:val="00F14CB7"/>
    <w:rsid w:val="00F20923"/>
    <w:rsid w:val="00F20EA7"/>
    <w:rsid w:val="00F35342"/>
    <w:rsid w:val="00F61DD9"/>
    <w:rsid w:val="00F66905"/>
    <w:rsid w:val="00F76AF6"/>
    <w:rsid w:val="00F862E1"/>
    <w:rsid w:val="00F97C7A"/>
    <w:rsid w:val="00FA08CD"/>
    <w:rsid w:val="00FA6EF3"/>
    <w:rsid w:val="00FC21DA"/>
    <w:rsid w:val="00FC6E81"/>
    <w:rsid w:val="00FE1057"/>
    <w:rsid w:val="00FE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C82"/>
    <w:pPr>
      <w:spacing w:after="0" w:line="240" w:lineRule="auto"/>
    </w:pPr>
  </w:style>
  <w:style w:type="paragraph" w:styleId="ListParagraph">
    <w:name w:val="List Paragraph"/>
    <w:basedOn w:val="Normal"/>
    <w:uiPriority w:val="34"/>
    <w:qFormat/>
    <w:rsid w:val="00EE0769"/>
    <w:pPr>
      <w:ind w:left="720"/>
      <w:contextualSpacing/>
    </w:pPr>
  </w:style>
  <w:style w:type="paragraph" w:styleId="Header">
    <w:name w:val="header"/>
    <w:basedOn w:val="Normal"/>
    <w:link w:val="HeaderChar"/>
    <w:uiPriority w:val="99"/>
    <w:unhideWhenUsed/>
    <w:rsid w:val="00581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F8E"/>
  </w:style>
  <w:style w:type="paragraph" w:styleId="Footer">
    <w:name w:val="footer"/>
    <w:basedOn w:val="Normal"/>
    <w:link w:val="FooterChar"/>
    <w:uiPriority w:val="99"/>
    <w:unhideWhenUsed/>
    <w:rsid w:val="00581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F8E"/>
  </w:style>
  <w:style w:type="paragraph" w:styleId="BalloonText">
    <w:name w:val="Balloon Text"/>
    <w:basedOn w:val="Normal"/>
    <w:link w:val="BalloonTextChar"/>
    <w:uiPriority w:val="99"/>
    <w:semiHidden/>
    <w:unhideWhenUsed/>
    <w:rsid w:val="00BA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7C"/>
    <w:rPr>
      <w:rFonts w:ascii="Tahoma" w:hAnsi="Tahoma" w:cs="Tahoma"/>
      <w:sz w:val="16"/>
      <w:szCs w:val="16"/>
    </w:rPr>
  </w:style>
  <w:style w:type="paragraph" w:styleId="NormalWeb">
    <w:name w:val="Normal (Web)"/>
    <w:basedOn w:val="Normal"/>
    <w:uiPriority w:val="99"/>
    <w:semiHidden/>
    <w:unhideWhenUsed/>
    <w:rsid w:val="00641D2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3511">
      <w:bodyDiv w:val="1"/>
      <w:marLeft w:val="0"/>
      <w:marRight w:val="0"/>
      <w:marTop w:val="0"/>
      <w:marBottom w:val="0"/>
      <w:divBdr>
        <w:top w:val="none" w:sz="0" w:space="0" w:color="auto"/>
        <w:left w:val="none" w:sz="0" w:space="0" w:color="auto"/>
        <w:bottom w:val="none" w:sz="0" w:space="0" w:color="auto"/>
        <w:right w:val="none" w:sz="0" w:space="0" w:color="auto"/>
      </w:divBdr>
    </w:div>
    <w:div w:id="758912920">
      <w:bodyDiv w:val="1"/>
      <w:marLeft w:val="0"/>
      <w:marRight w:val="0"/>
      <w:marTop w:val="0"/>
      <w:marBottom w:val="0"/>
      <w:divBdr>
        <w:top w:val="none" w:sz="0" w:space="0" w:color="auto"/>
        <w:left w:val="none" w:sz="0" w:space="0" w:color="auto"/>
        <w:bottom w:val="none" w:sz="0" w:space="0" w:color="auto"/>
        <w:right w:val="none" w:sz="0" w:space="0" w:color="auto"/>
      </w:divBdr>
    </w:div>
    <w:div w:id="982467432">
      <w:bodyDiv w:val="1"/>
      <w:marLeft w:val="0"/>
      <w:marRight w:val="0"/>
      <w:marTop w:val="0"/>
      <w:marBottom w:val="0"/>
      <w:divBdr>
        <w:top w:val="none" w:sz="0" w:space="0" w:color="auto"/>
        <w:left w:val="none" w:sz="0" w:space="0" w:color="auto"/>
        <w:bottom w:val="none" w:sz="0" w:space="0" w:color="auto"/>
        <w:right w:val="none" w:sz="0" w:space="0" w:color="auto"/>
      </w:divBdr>
    </w:div>
    <w:div w:id="11367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2B8B-611E-48FD-BC40-0B666BCB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Wright State Physicians</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Kangas</dc:creator>
  <cp:lastModifiedBy>Stephanie Ours</cp:lastModifiedBy>
  <cp:revision>2</cp:revision>
  <dcterms:created xsi:type="dcterms:W3CDTF">2015-11-10T15:26:00Z</dcterms:created>
  <dcterms:modified xsi:type="dcterms:W3CDTF">2015-11-10T15:26:00Z</dcterms:modified>
</cp:coreProperties>
</file>